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3AEE" w:rsidRPr="00482EE4" w:rsidRDefault="00A36325" w:rsidP="00293AEE">
      <w:pPr>
        <w:widowControl w:val="0"/>
        <w:spacing w:line="360" w:lineRule="auto"/>
        <w:jc w:val="center"/>
        <w:rPr>
          <w:rFonts w:ascii="Times New Roman" w:hAnsi="Times New Roman" w:cs="Times New Roman"/>
          <w:b/>
          <w:bCs/>
          <w:sz w:val="24"/>
          <w:szCs w:val="24"/>
        </w:rPr>
      </w:pPr>
      <w:r>
        <w:rPr>
          <w:rFonts w:ascii="Times New Roman" w:hAnsi="Times New Roman" w:cs="Times New Roman"/>
          <w:b/>
          <w:bCs/>
          <w:noProof/>
          <w:sz w:val="24"/>
          <w:szCs w:val="24"/>
          <w:lang w:eastAsia="ru-RU"/>
        </w:rPr>
        <w:drawing>
          <wp:inline distT="0" distB="0" distL="0" distR="0">
            <wp:extent cx="9251950" cy="6942616"/>
            <wp:effectExtent l="19050" t="0" r="6350" b="0"/>
            <wp:docPr id="1" name="Рисунок 1" descr="C:\Users\Лейсан\Desktop\Attachments_leisi82@yandex.ru_2022-02-22_09-07-03\IMG_20220222_081522_resized_20220222_0907009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Лейсан\Desktop\Attachments_leisi82@yandex.ru_2022-02-22_09-07-03\IMG_20220222_081522_resized_20220222_090700960.jpg"/>
                    <pic:cNvPicPr>
                      <a:picLocks noChangeAspect="1" noChangeArrowheads="1"/>
                    </pic:cNvPicPr>
                  </pic:nvPicPr>
                  <pic:blipFill>
                    <a:blip r:embed="rId5"/>
                    <a:srcRect/>
                    <a:stretch>
                      <a:fillRect/>
                    </a:stretch>
                  </pic:blipFill>
                  <pic:spPr bwMode="auto">
                    <a:xfrm>
                      <a:off x="0" y="0"/>
                      <a:ext cx="9251950" cy="6942616"/>
                    </a:xfrm>
                    <a:prstGeom prst="rect">
                      <a:avLst/>
                    </a:prstGeom>
                    <a:noFill/>
                    <a:ln w="9525">
                      <a:noFill/>
                      <a:miter lim="800000"/>
                      <a:headEnd/>
                      <a:tailEnd/>
                    </a:ln>
                  </pic:spPr>
                </pic:pic>
              </a:graphicData>
            </a:graphic>
          </wp:inline>
        </w:drawing>
      </w:r>
      <w:r w:rsidR="00293AEE" w:rsidRPr="00482EE4">
        <w:rPr>
          <w:rFonts w:ascii="Times New Roman" w:hAnsi="Times New Roman" w:cs="Times New Roman"/>
          <w:b/>
          <w:bCs/>
          <w:sz w:val="24"/>
          <w:szCs w:val="24"/>
        </w:rPr>
        <w:lastRenderedPageBreak/>
        <w:t xml:space="preserve">ПЛАНИРУЕМЫЕ РЕЗУЛЬТАТЫ ОСВОЕНИЯ </w:t>
      </w:r>
      <w:r w:rsidR="00293AEE" w:rsidRPr="00482EE4">
        <w:rPr>
          <w:rFonts w:ascii="Times New Roman" w:hAnsi="Times New Roman" w:cs="Times New Roman"/>
          <w:b/>
          <w:bCs/>
          <w:sz w:val="24"/>
          <w:szCs w:val="24"/>
        </w:rPr>
        <w:br/>
        <w:t>К КОНЦУ  3-ГО ГОДА ОБУЧЕНИЯ</w:t>
      </w:r>
    </w:p>
    <w:p w:rsidR="00293AEE" w:rsidRPr="00482EE4" w:rsidRDefault="00293AEE" w:rsidP="00293AEE">
      <w:pPr>
        <w:widowControl w:val="0"/>
        <w:spacing w:line="360" w:lineRule="auto"/>
        <w:ind w:firstLine="709"/>
        <w:jc w:val="both"/>
        <w:rPr>
          <w:rFonts w:ascii="Times New Roman" w:hAnsi="Times New Roman" w:cs="Times New Roman"/>
          <w:sz w:val="24"/>
          <w:szCs w:val="24"/>
        </w:rPr>
      </w:pPr>
      <w:r w:rsidRPr="00482EE4">
        <w:rPr>
          <w:rFonts w:ascii="Times New Roman" w:hAnsi="Times New Roman" w:cs="Times New Roman"/>
          <w:b/>
          <w:bCs/>
          <w:sz w:val="24"/>
          <w:szCs w:val="24"/>
        </w:rPr>
        <w:t xml:space="preserve">Раздел «Виды речевой и читательской деятельности»: </w:t>
      </w:r>
      <w:proofErr w:type="spellStart"/>
      <w:r w:rsidRPr="00482EE4">
        <w:rPr>
          <w:rFonts w:ascii="Times New Roman" w:hAnsi="Times New Roman" w:cs="Times New Roman"/>
          <w:sz w:val="24"/>
          <w:szCs w:val="24"/>
        </w:rPr>
        <w:t>аудирование</w:t>
      </w:r>
      <w:proofErr w:type="spellEnd"/>
      <w:r w:rsidRPr="00482EE4">
        <w:rPr>
          <w:rFonts w:ascii="Times New Roman" w:hAnsi="Times New Roman" w:cs="Times New Roman"/>
          <w:sz w:val="24"/>
          <w:szCs w:val="24"/>
        </w:rPr>
        <w:t xml:space="preserve">,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  </w:t>
      </w:r>
    </w:p>
    <w:p w:rsidR="00293AEE" w:rsidRPr="00482EE4" w:rsidRDefault="00293AEE" w:rsidP="00293AEE">
      <w:pPr>
        <w:widowControl w:val="0"/>
        <w:spacing w:line="360" w:lineRule="auto"/>
        <w:ind w:firstLine="709"/>
        <w:jc w:val="both"/>
        <w:rPr>
          <w:rFonts w:ascii="Times New Roman" w:hAnsi="Times New Roman" w:cs="Times New Roman"/>
          <w:b/>
          <w:bCs/>
          <w:sz w:val="24"/>
          <w:szCs w:val="24"/>
        </w:rPr>
      </w:pPr>
      <w:r w:rsidRPr="00482EE4">
        <w:rPr>
          <w:rFonts w:ascii="Times New Roman" w:hAnsi="Times New Roman" w:cs="Times New Roman"/>
          <w:b/>
          <w:bCs/>
          <w:sz w:val="24"/>
          <w:szCs w:val="24"/>
        </w:rPr>
        <w:t xml:space="preserve">Обучающиеся научатся:  </w:t>
      </w:r>
    </w:p>
    <w:p w:rsidR="00293AEE" w:rsidRPr="00482EE4" w:rsidRDefault="00293AEE" w:rsidP="00293AEE">
      <w:pPr>
        <w:widowControl w:val="0"/>
        <w:spacing w:line="360" w:lineRule="auto"/>
        <w:ind w:firstLine="709"/>
        <w:jc w:val="both"/>
        <w:rPr>
          <w:rFonts w:ascii="Times New Roman" w:hAnsi="Times New Roman" w:cs="Times New Roman"/>
          <w:sz w:val="24"/>
          <w:szCs w:val="24"/>
        </w:rPr>
      </w:pPr>
      <w:r w:rsidRPr="00482EE4">
        <w:rPr>
          <w:rFonts w:ascii="Times New Roman" w:hAnsi="Times New Roman" w:cs="Times New Roman"/>
          <w:sz w:val="24"/>
          <w:szCs w:val="24"/>
        </w:rPr>
        <w:t xml:space="preserve">• читать правильно и выразительно целыми словами вслух, учитывая индивидуальный темп чтения;  </w:t>
      </w:r>
    </w:p>
    <w:p w:rsidR="00293AEE" w:rsidRPr="00482EE4" w:rsidRDefault="00293AEE" w:rsidP="00293AEE">
      <w:pPr>
        <w:widowControl w:val="0"/>
        <w:spacing w:line="360" w:lineRule="auto"/>
        <w:ind w:firstLine="709"/>
        <w:jc w:val="both"/>
        <w:rPr>
          <w:rFonts w:ascii="Times New Roman" w:hAnsi="Times New Roman" w:cs="Times New Roman"/>
          <w:sz w:val="24"/>
          <w:szCs w:val="24"/>
        </w:rPr>
      </w:pPr>
      <w:r w:rsidRPr="00482EE4">
        <w:rPr>
          <w:rFonts w:ascii="Times New Roman" w:hAnsi="Times New Roman" w:cs="Times New Roman"/>
          <w:sz w:val="24"/>
          <w:szCs w:val="24"/>
        </w:rPr>
        <w:t xml:space="preserve">• читать про себя в процессе первичного ознакомительного чтения, повторного просмотрового чтения, выборочного и повторного изучающего чтения;  </w:t>
      </w:r>
    </w:p>
    <w:p w:rsidR="00293AEE" w:rsidRPr="00482EE4" w:rsidRDefault="00293AEE" w:rsidP="00293AEE">
      <w:pPr>
        <w:widowControl w:val="0"/>
        <w:spacing w:line="360" w:lineRule="auto"/>
        <w:ind w:firstLine="709"/>
        <w:jc w:val="both"/>
        <w:rPr>
          <w:rFonts w:ascii="Times New Roman" w:hAnsi="Times New Roman" w:cs="Times New Roman"/>
          <w:sz w:val="24"/>
          <w:szCs w:val="24"/>
        </w:rPr>
      </w:pPr>
      <w:r w:rsidRPr="00482EE4">
        <w:rPr>
          <w:rFonts w:ascii="Times New Roman" w:hAnsi="Times New Roman" w:cs="Times New Roman"/>
          <w:sz w:val="24"/>
          <w:szCs w:val="24"/>
        </w:rPr>
        <w:t xml:space="preserve">• называть имена писателей и поэтов – авторов изучаемых произведений, перечислять названия их произведений и коротко пересказывать содержание текстов, прочитанных в классе;  </w:t>
      </w:r>
    </w:p>
    <w:p w:rsidR="00293AEE" w:rsidRPr="00482EE4" w:rsidRDefault="00293AEE" w:rsidP="00293AEE">
      <w:pPr>
        <w:widowControl w:val="0"/>
        <w:spacing w:line="360" w:lineRule="auto"/>
        <w:ind w:firstLine="709"/>
        <w:jc w:val="both"/>
        <w:rPr>
          <w:rFonts w:ascii="Times New Roman" w:hAnsi="Times New Roman" w:cs="Times New Roman"/>
          <w:sz w:val="24"/>
          <w:szCs w:val="24"/>
        </w:rPr>
      </w:pPr>
      <w:r w:rsidRPr="00482EE4">
        <w:rPr>
          <w:rFonts w:ascii="Times New Roman" w:hAnsi="Times New Roman" w:cs="Times New Roman"/>
          <w:sz w:val="24"/>
          <w:szCs w:val="24"/>
        </w:rPr>
        <w:t xml:space="preserve">• рассказывать о любимом литературном герое;  </w:t>
      </w:r>
    </w:p>
    <w:p w:rsidR="00293AEE" w:rsidRPr="00482EE4" w:rsidRDefault="00293AEE" w:rsidP="00293AEE">
      <w:pPr>
        <w:widowControl w:val="0"/>
        <w:spacing w:line="360" w:lineRule="auto"/>
        <w:ind w:firstLine="709"/>
        <w:jc w:val="both"/>
        <w:rPr>
          <w:rFonts w:ascii="Times New Roman" w:hAnsi="Times New Roman" w:cs="Times New Roman"/>
          <w:sz w:val="24"/>
          <w:szCs w:val="24"/>
        </w:rPr>
      </w:pPr>
      <w:r w:rsidRPr="00482EE4">
        <w:rPr>
          <w:rFonts w:ascii="Times New Roman" w:hAnsi="Times New Roman" w:cs="Times New Roman"/>
          <w:sz w:val="24"/>
          <w:szCs w:val="24"/>
        </w:rPr>
        <w:t xml:space="preserve">• выявлять авторское отношение к герою;  </w:t>
      </w:r>
    </w:p>
    <w:p w:rsidR="00293AEE" w:rsidRPr="00482EE4" w:rsidRDefault="00293AEE" w:rsidP="00293AEE">
      <w:pPr>
        <w:widowControl w:val="0"/>
        <w:spacing w:line="360" w:lineRule="auto"/>
        <w:ind w:firstLine="709"/>
        <w:jc w:val="both"/>
        <w:rPr>
          <w:rFonts w:ascii="Times New Roman" w:hAnsi="Times New Roman" w:cs="Times New Roman"/>
          <w:sz w:val="24"/>
          <w:szCs w:val="24"/>
        </w:rPr>
      </w:pPr>
      <w:r w:rsidRPr="00482EE4">
        <w:rPr>
          <w:rFonts w:ascii="Times New Roman" w:hAnsi="Times New Roman" w:cs="Times New Roman"/>
          <w:sz w:val="24"/>
          <w:szCs w:val="24"/>
        </w:rPr>
        <w:t xml:space="preserve">• характеризовать героев произведений; сравнивать характеры героев разных произведений; </w:t>
      </w:r>
    </w:p>
    <w:p w:rsidR="00293AEE" w:rsidRPr="00482EE4" w:rsidRDefault="00293AEE" w:rsidP="00293AEE">
      <w:pPr>
        <w:widowControl w:val="0"/>
        <w:spacing w:line="360" w:lineRule="auto"/>
        <w:ind w:firstLine="709"/>
        <w:jc w:val="both"/>
        <w:rPr>
          <w:rFonts w:ascii="Times New Roman" w:hAnsi="Times New Roman" w:cs="Times New Roman"/>
          <w:sz w:val="24"/>
          <w:szCs w:val="24"/>
        </w:rPr>
      </w:pPr>
      <w:r w:rsidRPr="00482EE4">
        <w:rPr>
          <w:rFonts w:ascii="Times New Roman" w:hAnsi="Times New Roman" w:cs="Times New Roman"/>
          <w:sz w:val="24"/>
          <w:szCs w:val="24"/>
        </w:rPr>
        <w:t xml:space="preserve">• читать наизусть 6–8 стихотворений разных авторов (по выбору);  </w:t>
      </w:r>
    </w:p>
    <w:p w:rsidR="00293AEE" w:rsidRPr="00482EE4" w:rsidRDefault="00293AEE" w:rsidP="00293AEE">
      <w:pPr>
        <w:widowControl w:val="0"/>
        <w:spacing w:line="360" w:lineRule="auto"/>
        <w:ind w:firstLine="709"/>
        <w:jc w:val="both"/>
        <w:rPr>
          <w:rFonts w:ascii="Times New Roman" w:hAnsi="Times New Roman" w:cs="Times New Roman"/>
          <w:sz w:val="24"/>
          <w:szCs w:val="24"/>
        </w:rPr>
      </w:pPr>
      <w:r w:rsidRPr="00482EE4">
        <w:rPr>
          <w:rFonts w:ascii="Times New Roman" w:hAnsi="Times New Roman" w:cs="Times New Roman"/>
          <w:sz w:val="24"/>
          <w:szCs w:val="24"/>
        </w:rPr>
        <w:t xml:space="preserve">• ориентироваться в книге по ее элементам (автор, название, страница «Содержание», иллюстрации).  </w:t>
      </w:r>
    </w:p>
    <w:p w:rsidR="00293AEE" w:rsidRPr="00482EE4" w:rsidRDefault="00293AEE" w:rsidP="00293AEE">
      <w:pPr>
        <w:widowControl w:val="0"/>
        <w:spacing w:line="360" w:lineRule="auto"/>
        <w:ind w:firstLine="709"/>
        <w:jc w:val="both"/>
        <w:rPr>
          <w:rFonts w:ascii="Times New Roman" w:hAnsi="Times New Roman" w:cs="Times New Roman"/>
          <w:b/>
          <w:bCs/>
          <w:sz w:val="24"/>
          <w:szCs w:val="24"/>
        </w:rPr>
      </w:pPr>
      <w:r w:rsidRPr="00482EE4">
        <w:rPr>
          <w:rFonts w:ascii="Times New Roman" w:hAnsi="Times New Roman" w:cs="Times New Roman"/>
          <w:b/>
          <w:bCs/>
          <w:sz w:val="24"/>
          <w:szCs w:val="24"/>
        </w:rPr>
        <w:t xml:space="preserve">Обучающиеся в процессе самостоятельной, парной, групповой и коллективной работы получат возможность научиться:   </w:t>
      </w:r>
    </w:p>
    <w:p w:rsidR="00293AEE" w:rsidRPr="00482EE4" w:rsidRDefault="00293AEE" w:rsidP="00293AEE">
      <w:pPr>
        <w:widowControl w:val="0"/>
        <w:spacing w:line="360" w:lineRule="auto"/>
        <w:ind w:firstLine="709"/>
        <w:jc w:val="both"/>
        <w:rPr>
          <w:rFonts w:ascii="Times New Roman" w:hAnsi="Times New Roman" w:cs="Times New Roman"/>
          <w:sz w:val="24"/>
          <w:szCs w:val="24"/>
        </w:rPr>
      </w:pPr>
      <w:r w:rsidRPr="00482EE4">
        <w:rPr>
          <w:rFonts w:ascii="Times New Roman" w:hAnsi="Times New Roman" w:cs="Times New Roman"/>
          <w:sz w:val="24"/>
          <w:szCs w:val="24"/>
        </w:rPr>
        <w:t xml:space="preserve">• делать самостоятельный выбор книги и определять содержание книги по ее элементам;  </w:t>
      </w:r>
    </w:p>
    <w:p w:rsidR="00293AEE" w:rsidRPr="00482EE4" w:rsidRDefault="00293AEE" w:rsidP="00293AEE">
      <w:pPr>
        <w:widowControl w:val="0"/>
        <w:spacing w:line="360" w:lineRule="auto"/>
        <w:ind w:firstLine="709"/>
        <w:jc w:val="both"/>
        <w:rPr>
          <w:rFonts w:ascii="Times New Roman" w:hAnsi="Times New Roman" w:cs="Times New Roman"/>
          <w:sz w:val="24"/>
          <w:szCs w:val="24"/>
        </w:rPr>
      </w:pPr>
      <w:r w:rsidRPr="00482EE4">
        <w:rPr>
          <w:rFonts w:ascii="Times New Roman" w:hAnsi="Times New Roman" w:cs="Times New Roman"/>
          <w:sz w:val="24"/>
          <w:szCs w:val="24"/>
        </w:rPr>
        <w:lastRenderedPageBreak/>
        <w:t xml:space="preserve">• самостоятельно читать выбранные книги;  </w:t>
      </w:r>
    </w:p>
    <w:p w:rsidR="00293AEE" w:rsidRPr="00482EE4" w:rsidRDefault="00293AEE" w:rsidP="00293AEE">
      <w:pPr>
        <w:widowControl w:val="0"/>
        <w:spacing w:line="360" w:lineRule="auto"/>
        <w:ind w:firstLine="709"/>
        <w:jc w:val="both"/>
        <w:rPr>
          <w:rFonts w:ascii="Times New Roman" w:hAnsi="Times New Roman" w:cs="Times New Roman"/>
          <w:sz w:val="24"/>
          <w:szCs w:val="24"/>
        </w:rPr>
      </w:pPr>
      <w:r w:rsidRPr="00482EE4">
        <w:rPr>
          <w:rFonts w:ascii="Times New Roman" w:hAnsi="Times New Roman" w:cs="Times New Roman"/>
          <w:sz w:val="24"/>
          <w:szCs w:val="24"/>
        </w:rPr>
        <w:t xml:space="preserve">• высказывать оценочные суждения о героях прочитанных произведений;  </w:t>
      </w:r>
    </w:p>
    <w:p w:rsidR="00293AEE" w:rsidRPr="00482EE4" w:rsidRDefault="00293AEE" w:rsidP="00293AEE">
      <w:pPr>
        <w:widowControl w:val="0"/>
        <w:spacing w:line="360" w:lineRule="auto"/>
        <w:ind w:firstLine="709"/>
        <w:jc w:val="both"/>
        <w:rPr>
          <w:rFonts w:ascii="Times New Roman" w:hAnsi="Times New Roman" w:cs="Times New Roman"/>
          <w:sz w:val="24"/>
          <w:szCs w:val="24"/>
        </w:rPr>
      </w:pPr>
      <w:r w:rsidRPr="00482EE4">
        <w:rPr>
          <w:rFonts w:ascii="Times New Roman" w:hAnsi="Times New Roman" w:cs="Times New Roman"/>
          <w:sz w:val="24"/>
          <w:szCs w:val="24"/>
        </w:rPr>
        <w:t xml:space="preserve">•самостоятельно работать со словарями.  </w:t>
      </w:r>
    </w:p>
    <w:p w:rsidR="00293AEE" w:rsidRPr="00482EE4" w:rsidRDefault="00293AEE" w:rsidP="00293AEE">
      <w:pPr>
        <w:widowControl w:val="0"/>
        <w:spacing w:line="360" w:lineRule="auto"/>
        <w:ind w:firstLine="709"/>
        <w:jc w:val="both"/>
        <w:rPr>
          <w:rFonts w:ascii="Times New Roman" w:hAnsi="Times New Roman" w:cs="Times New Roman"/>
          <w:sz w:val="24"/>
          <w:szCs w:val="24"/>
        </w:rPr>
      </w:pPr>
      <w:proofErr w:type="gramStart"/>
      <w:r w:rsidRPr="00482EE4">
        <w:rPr>
          <w:rFonts w:ascii="Times New Roman" w:hAnsi="Times New Roman" w:cs="Times New Roman"/>
          <w:b/>
          <w:bCs/>
          <w:sz w:val="24"/>
          <w:szCs w:val="24"/>
        </w:rPr>
        <w:t xml:space="preserve">Раздел «Литературоведческая пропедевтика»: </w:t>
      </w:r>
      <w:r w:rsidRPr="00482EE4">
        <w:rPr>
          <w:rFonts w:ascii="Times New Roman" w:hAnsi="Times New Roman" w:cs="Times New Roman"/>
          <w:sz w:val="24"/>
          <w:szCs w:val="24"/>
        </w:rPr>
        <w:t xml:space="preserve">узнавание особенностей стихотворного произведения (ритм, рифма и т. д.), различение жанровых особенностей произведений (сказка и рассказ; сказка о животных и волшебная сказка и др.), узнавание литературных приемов (сравнение, олицетворение, контраст и др.).  </w:t>
      </w:r>
      <w:proofErr w:type="gramEnd"/>
    </w:p>
    <w:p w:rsidR="00293AEE" w:rsidRPr="00482EE4" w:rsidRDefault="00293AEE" w:rsidP="00293AEE">
      <w:pPr>
        <w:widowControl w:val="0"/>
        <w:spacing w:line="360" w:lineRule="auto"/>
        <w:ind w:firstLine="709"/>
        <w:jc w:val="both"/>
        <w:rPr>
          <w:rFonts w:ascii="Times New Roman" w:hAnsi="Times New Roman" w:cs="Times New Roman"/>
          <w:b/>
          <w:bCs/>
          <w:sz w:val="24"/>
          <w:szCs w:val="24"/>
        </w:rPr>
      </w:pPr>
      <w:r w:rsidRPr="00482EE4">
        <w:rPr>
          <w:rFonts w:ascii="Times New Roman" w:hAnsi="Times New Roman" w:cs="Times New Roman"/>
          <w:b/>
          <w:bCs/>
          <w:sz w:val="24"/>
          <w:szCs w:val="24"/>
        </w:rPr>
        <w:t xml:space="preserve">Обучающиеся научатся:  </w:t>
      </w:r>
    </w:p>
    <w:p w:rsidR="00293AEE" w:rsidRPr="00482EE4" w:rsidRDefault="00293AEE" w:rsidP="00293AEE">
      <w:pPr>
        <w:widowControl w:val="0"/>
        <w:spacing w:line="360" w:lineRule="auto"/>
        <w:ind w:firstLine="709"/>
        <w:jc w:val="both"/>
        <w:rPr>
          <w:rFonts w:ascii="Times New Roman" w:hAnsi="Times New Roman" w:cs="Times New Roman"/>
          <w:sz w:val="24"/>
          <w:szCs w:val="24"/>
        </w:rPr>
      </w:pPr>
      <w:r w:rsidRPr="00482EE4">
        <w:rPr>
          <w:rFonts w:ascii="Times New Roman" w:hAnsi="Times New Roman" w:cs="Times New Roman"/>
          <w:sz w:val="24"/>
          <w:szCs w:val="24"/>
        </w:rPr>
        <w:t xml:space="preserve">• различать сказку о животных, басню, волшебную сказку, бытовую сказку;  </w:t>
      </w:r>
    </w:p>
    <w:p w:rsidR="00293AEE" w:rsidRPr="00482EE4" w:rsidRDefault="00293AEE" w:rsidP="00293AEE">
      <w:pPr>
        <w:widowControl w:val="0"/>
        <w:spacing w:line="360" w:lineRule="auto"/>
        <w:ind w:firstLine="709"/>
        <w:jc w:val="both"/>
        <w:rPr>
          <w:rFonts w:ascii="Times New Roman" w:hAnsi="Times New Roman" w:cs="Times New Roman"/>
          <w:sz w:val="24"/>
          <w:szCs w:val="24"/>
        </w:rPr>
      </w:pPr>
      <w:r w:rsidRPr="00482EE4">
        <w:rPr>
          <w:rFonts w:ascii="Times New Roman" w:hAnsi="Times New Roman" w:cs="Times New Roman"/>
          <w:sz w:val="24"/>
          <w:szCs w:val="24"/>
        </w:rPr>
        <w:t xml:space="preserve">• различать сказку и рассказ; </w:t>
      </w:r>
    </w:p>
    <w:p w:rsidR="00293AEE" w:rsidRPr="00482EE4" w:rsidRDefault="00293AEE" w:rsidP="00293AEE">
      <w:pPr>
        <w:widowControl w:val="0"/>
        <w:spacing w:line="360" w:lineRule="auto"/>
        <w:ind w:firstLine="709"/>
        <w:jc w:val="both"/>
        <w:rPr>
          <w:rFonts w:ascii="Times New Roman" w:hAnsi="Times New Roman" w:cs="Times New Roman"/>
          <w:sz w:val="24"/>
          <w:szCs w:val="24"/>
        </w:rPr>
      </w:pPr>
      <w:r w:rsidRPr="00482EE4">
        <w:rPr>
          <w:rFonts w:ascii="Times New Roman" w:hAnsi="Times New Roman" w:cs="Times New Roman"/>
          <w:sz w:val="24"/>
          <w:szCs w:val="24"/>
        </w:rPr>
        <w:t xml:space="preserve"> </w:t>
      </w:r>
      <w:proofErr w:type="gramStart"/>
      <w:r w:rsidRPr="00482EE4">
        <w:rPr>
          <w:rFonts w:ascii="Times New Roman" w:hAnsi="Times New Roman" w:cs="Times New Roman"/>
          <w:sz w:val="24"/>
          <w:szCs w:val="24"/>
        </w:rPr>
        <w:t xml:space="preserve">• находить и различать средства художественной выразительности в авторской литературе (приемы: сравнение, олицетворение, гипербола (называем преувеличением), контраст; фигуры: повтор).  </w:t>
      </w:r>
      <w:proofErr w:type="gramEnd"/>
    </w:p>
    <w:p w:rsidR="00293AEE" w:rsidRPr="00482EE4" w:rsidRDefault="00293AEE" w:rsidP="00293AEE">
      <w:pPr>
        <w:widowControl w:val="0"/>
        <w:spacing w:line="360" w:lineRule="auto"/>
        <w:ind w:firstLine="709"/>
        <w:jc w:val="both"/>
        <w:rPr>
          <w:rFonts w:ascii="Times New Roman" w:hAnsi="Times New Roman" w:cs="Times New Roman"/>
          <w:b/>
          <w:bCs/>
          <w:sz w:val="24"/>
          <w:szCs w:val="24"/>
        </w:rPr>
      </w:pPr>
      <w:proofErr w:type="gramStart"/>
      <w:r w:rsidRPr="00482EE4">
        <w:rPr>
          <w:rFonts w:ascii="Times New Roman" w:hAnsi="Times New Roman" w:cs="Times New Roman"/>
          <w:b/>
          <w:bCs/>
          <w:sz w:val="24"/>
          <w:szCs w:val="24"/>
        </w:rPr>
        <w:t>Обучающиеся</w:t>
      </w:r>
      <w:proofErr w:type="gramEnd"/>
      <w:r w:rsidRPr="00482EE4">
        <w:rPr>
          <w:rFonts w:ascii="Times New Roman" w:hAnsi="Times New Roman" w:cs="Times New Roman"/>
          <w:b/>
          <w:bCs/>
          <w:sz w:val="24"/>
          <w:szCs w:val="24"/>
        </w:rPr>
        <w:t xml:space="preserve"> получат возможность научиться:  </w:t>
      </w:r>
    </w:p>
    <w:p w:rsidR="00293AEE" w:rsidRPr="00482EE4" w:rsidRDefault="00293AEE" w:rsidP="00293AEE">
      <w:pPr>
        <w:widowControl w:val="0"/>
        <w:spacing w:line="360" w:lineRule="auto"/>
        <w:ind w:firstLine="709"/>
        <w:jc w:val="both"/>
        <w:rPr>
          <w:rFonts w:ascii="Times New Roman" w:hAnsi="Times New Roman" w:cs="Times New Roman"/>
          <w:sz w:val="24"/>
          <w:szCs w:val="24"/>
        </w:rPr>
      </w:pPr>
      <w:r w:rsidRPr="00482EE4">
        <w:rPr>
          <w:rFonts w:ascii="Times New Roman" w:hAnsi="Times New Roman" w:cs="Times New Roman"/>
          <w:sz w:val="24"/>
          <w:szCs w:val="24"/>
        </w:rPr>
        <w:t xml:space="preserve">• понимать развитие сказки о животных во времени;  </w:t>
      </w:r>
    </w:p>
    <w:p w:rsidR="00293AEE" w:rsidRPr="00482EE4" w:rsidRDefault="00293AEE" w:rsidP="00293AEE">
      <w:pPr>
        <w:widowControl w:val="0"/>
        <w:spacing w:line="360" w:lineRule="auto"/>
        <w:ind w:firstLine="709"/>
        <w:jc w:val="both"/>
        <w:rPr>
          <w:rFonts w:ascii="Times New Roman" w:hAnsi="Times New Roman" w:cs="Times New Roman"/>
          <w:b/>
          <w:bCs/>
          <w:sz w:val="24"/>
          <w:szCs w:val="24"/>
        </w:rPr>
      </w:pPr>
      <w:r w:rsidRPr="00482EE4">
        <w:rPr>
          <w:rFonts w:ascii="Times New Roman" w:hAnsi="Times New Roman" w:cs="Times New Roman"/>
          <w:sz w:val="24"/>
          <w:szCs w:val="24"/>
        </w:rPr>
        <w:t>• обнаруживать «бродячие» сюжеты («бродячие сказочные истории») в сказках разных народов мира.</w:t>
      </w:r>
    </w:p>
    <w:p w:rsidR="00293AEE" w:rsidRPr="00482EE4" w:rsidRDefault="00293AEE" w:rsidP="00293AEE">
      <w:pPr>
        <w:widowControl w:val="0"/>
        <w:spacing w:line="360" w:lineRule="auto"/>
        <w:ind w:firstLine="709"/>
        <w:jc w:val="both"/>
        <w:rPr>
          <w:rFonts w:ascii="Times New Roman" w:hAnsi="Times New Roman" w:cs="Times New Roman"/>
          <w:sz w:val="24"/>
          <w:szCs w:val="24"/>
        </w:rPr>
      </w:pPr>
      <w:r w:rsidRPr="00482EE4">
        <w:rPr>
          <w:rFonts w:ascii="Times New Roman" w:hAnsi="Times New Roman" w:cs="Times New Roman"/>
          <w:b/>
          <w:bCs/>
          <w:sz w:val="24"/>
          <w:szCs w:val="24"/>
        </w:rPr>
        <w:t xml:space="preserve">Раздел «Элементы творческой деятельности учащихся»: </w:t>
      </w:r>
      <w:r w:rsidRPr="00482EE4">
        <w:rPr>
          <w:rFonts w:ascii="Times New Roman" w:hAnsi="Times New Roman" w:cs="Times New Roman"/>
          <w:sz w:val="24"/>
          <w:szCs w:val="24"/>
        </w:rPr>
        <w:t xml:space="preserve">чтение по ролям, инсценировка, драматизация, устное словесное рисование, работа с репродукциями, создание собственных текстов.  </w:t>
      </w:r>
    </w:p>
    <w:p w:rsidR="00293AEE" w:rsidRPr="00482EE4" w:rsidRDefault="00293AEE" w:rsidP="00293AEE">
      <w:pPr>
        <w:widowControl w:val="0"/>
        <w:spacing w:line="360" w:lineRule="auto"/>
        <w:ind w:firstLine="709"/>
        <w:jc w:val="both"/>
        <w:rPr>
          <w:rFonts w:ascii="Times New Roman" w:hAnsi="Times New Roman" w:cs="Times New Roman"/>
          <w:b/>
          <w:bCs/>
          <w:sz w:val="24"/>
          <w:szCs w:val="24"/>
        </w:rPr>
      </w:pPr>
      <w:r w:rsidRPr="00482EE4">
        <w:rPr>
          <w:rFonts w:ascii="Times New Roman" w:hAnsi="Times New Roman" w:cs="Times New Roman"/>
          <w:b/>
          <w:bCs/>
          <w:sz w:val="24"/>
          <w:szCs w:val="24"/>
        </w:rPr>
        <w:t xml:space="preserve">Обучающиеся научатся:  </w:t>
      </w:r>
    </w:p>
    <w:p w:rsidR="00293AEE" w:rsidRPr="00482EE4" w:rsidRDefault="00293AEE" w:rsidP="00293AEE">
      <w:pPr>
        <w:widowControl w:val="0"/>
        <w:spacing w:line="360" w:lineRule="auto"/>
        <w:ind w:firstLine="709"/>
        <w:jc w:val="both"/>
        <w:rPr>
          <w:rFonts w:ascii="Times New Roman" w:hAnsi="Times New Roman" w:cs="Times New Roman"/>
          <w:sz w:val="24"/>
          <w:szCs w:val="24"/>
        </w:rPr>
      </w:pPr>
      <w:r w:rsidRPr="00482EE4">
        <w:rPr>
          <w:rFonts w:ascii="Times New Roman" w:hAnsi="Times New Roman" w:cs="Times New Roman"/>
          <w:sz w:val="24"/>
          <w:szCs w:val="24"/>
        </w:rPr>
        <w:lastRenderedPageBreak/>
        <w:t xml:space="preserve">• понимать содержание прочитанного; осознанно выбирать интонацию, темп чтения и необходимые паузы в соответствии с особенностями текста;  </w:t>
      </w:r>
    </w:p>
    <w:p w:rsidR="00293AEE" w:rsidRPr="00482EE4" w:rsidRDefault="00293AEE" w:rsidP="00293AEE">
      <w:pPr>
        <w:widowControl w:val="0"/>
        <w:spacing w:line="360" w:lineRule="auto"/>
        <w:ind w:firstLine="709"/>
        <w:jc w:val="both"/>
        <w:rPr>
          <w:rFonts w:ascii="Times New Roman" w:hAnsi="Times New Roman" w:cs="Times New Roman"/>
          <w:sz w:val="24"/>
          <w:szCs w:val="24"/>
        </w:rPr>
      </w:pPr>
      <w:r w:rsidRPr="00482EE4">
        <w:rPr>
          <w:rFonts w:ascii="Times New Roman" w:hAnsi="Times New Roman" w:cs="Times New Roman"/>
          <w:sz w:val="24"/>
          <w:szCs w:val="24"/>
        </w:rPr>
        <w:t xml:space="preserve">• эмоционально воспринимать на слух художественные произведения, определенные программой, и оформлять свои впечатления (отзывы) в устной речи;  </w:t>
      </w:r>
    </w:p>
    <w:p w:rsidR="00293AEE" w:rsidRPr="00482EE4" w:rsidRDefault="00293AEE" w:rsidP="00293AEE">
      <w:pPr>
        <w:widowControl w:val="0"/>
        <w:spacing w:line="360" w:lineRule="auto"/>
        <w:ind w:firstLine="709"/>
        <w:jc w:val="both"/>
        <w:rPr>
          <w:rFonts w:ascii="Times New Roman" w:hAnsi="Times New Roman" w:cs="Times New Roman"/>
          <w:sz w:val="24"/>
          <w:szCs w:val="24"/>
        </w:rPr>
      </w:pPr>
      <w:r w:rsidRPr="00482EE4">
        <w:rPr>
          <w:rFonts w:ascii="Times New Roman" w:hAnsi="Times New Roman" w:cs="Times New Roman"/>
          <w:sz w:val="24"/>
          <w:szCs w:val="24"/>
        </w:rPr>
        <w:t xml:space="preserve">• интерпретировать литературный текст, живописное и музыкальное произведения, (выражать свои мысли и чувства по поводу увиденного, прочитанного и услышанного);  </w:t>
      </w:r>
    </w:p>
    <w:p w:rsidR="00293AEE" w:rsidRPr="00482EE4" w:rsidRDefault="00293AEE" w:rsidP="00293AEE">
      <w:pPr>
        <w:widowControl w:val="0"/>
        <w:spacing w:line="360" w:lineRule="auto"/>
        <w:ind w:firstLine="709"/>
        <w:jc w:val="both"/>
        <w:rPr>
          <w:rFonts w:ascii="Times New Roman" w:hAnsi="Times New Roman" w:cs="Times New Roman"/>
          <w:sz w:val="24"/>
          <w:szCs w:val="24"/>
        </w:rPr>
      </w:pPr>
      <w:r w:rsidRPr="00482EE4">
        <w:rPr>
          <w:rFonts w:ascii="Times New Roman" w:hAnsi="Times New Roman" w:cs="Times New Roman"/>
          <w:sz w:val="24"/>
          <w:szCs w:val="24"/>
        </w:rPr>
        <w:t xml:space="preserve">• принимать участие в инсценировке (разыгрывании по ролям) крупных диалоговых фрагментов литературных текстов.  </w:t>
      </w:r>
    </w:p>
    <w:p w:rsidR="00293AEE" w:rsidRPr="00482EE4" w:rsidRDefault="00293AEE" w:rsidP="00293AEE">
      <w:pPr>
        <w:widowControl w:val="0"/>
        <w:spacing w:line="360" w:lineRule="auto"/>
        <w:ind w:firstLine="709"/>
        <w:jc w:val="both"/>
        <w:rPr>
          <w:rFonts w:ascii="Times New Roman" w:hAnsi="Times New Roman" w:cs="Times New Roman"/>
          <w:b/>
          <w:bCs/>
          <w:sz w:val="24"/>
          <w:szCs w:val="24"/>
        </w:rPr>
      </w:pPr>
      <w:r w:rsidRPr="00482EE4">
        <w:rPr>
          <w:rFonts w:ascii="Times New Roman" w:hAnsi="Times New Roman" w:cs="Times New Roman"/>
          <w:b/>
          <w:bCs/>
          <w:sz w:val="24"/>
          <w:szCs w:val="24"/>
        </w:rPr>
        <w:t xml:space="preserve">Обучающиеся в процессе самостоятельной, парной, групповой и коллективной работы получат возможность научиться:  </w:t>
      </w:r>
    </w:p>
    <w:p w:rsidR="00293AEE" w:rsidRPr="00482EE4" w:rsidRDefault="00293AEE" w:rsidP="00293AEE">
      <w:pPr>
        <w:widowControl w:val="0"/>
        <w:spacing w:line="360" w:lineRule="auto"/>
        <w:ind w:firstLine="709"/>
        <w:jc w:val="both"/>
        <w:rPr>
          <w:rFonts w:ascii="Times New Roman" w:hAnsi="Times New Roman" w:cs="Times New Roman"/>
          <w:sz w:val="24"/>
          <w:szCs w:val="24"/>
        </w:rPr>
      </w:pPr>
      <w:r w:rsidRPr="00482EE4">
        <w:rPr>
          <w:rFonts w:ascii="Times New Roman" w:hAnsi="Times New Roman" w:cs="Times New Roman"/>
          <w:sz w:val="24"/>
          <w:szCs w:val="24"/>
        </w:rPr>
        <w:t xml:space="preserve">• читать вслух стихотворный и прозаический тексты;  </w:t>
      </w:r>
    </w:p>
    <w:p w:rsidR="00293AEE" w:rsidRPr="00482EE4" w:rsidRDefault="00293AEE" w:rsidP="00293AEE">
      <w:pPr>
        <w:widowControl w:val="0"/>
        <w:spacing w:line="360" w:lineRule="auto"/>
        <w:ind w:firstLine="709"/>
        <w:jc w:val="both"/>
        <w:rPr>
          <w:rFonts w:ascii="Times New Roman" w:hAnsi="Times New Roman" w:cs="Times New Roman"/>
          <w:sz w:val="24"/>
          <w:szCs w:val="24"/>
        </w:rPr>
      </w:pPr>
      <w:r w:rsidRPr="00482EE4">
        <w:rPr>
          <w:rFonts w:ascii="Times New Roman" w:hAnsi="Times New Roman" w:cs="Times New Roman"/>
          <w:sz w:val="24"/>
          <w:szCs w:val="24"/>
        </w:rPr>
        <w:t xml:space="preserve">• рассматривать иллюстрации в учебнике, слушать музыкальные произведения, сравнивать их с художественными текстами и живописными произведениями с точки зрения выраженных в них мыслей, чувств и переживаний;  </w:t>
      </w:r>
    </w:p>
    <w:p w:rsidR="00293AEE" w:rsidRPr="00482EE4" w:rsidRDefault="00293AEE" w:rsidP="00293AEE">
      <w:pPr>
        <w:widowControl w:val="0"/>
        <w:spacing w:line="360" w:lineRule="auto"/>
        <w:ind w:firstLine="709"/>
        <w:jc w:val="both"/>
        <w:rPr>
          <w:rFonts w:ascii="Times New Roman" w:hAnsi="Times New Roman" w:cs="Times New Roman"/>
          <w:sz w:val="24"/>
          <w:szCs w:val="24"/>
        </w:rPr>
      </w:pPr>
      <w:r w:rsidRPr="00482EE4">
        <w:rPr>
          <w:rFonts w:ascii="Times New Roman" w:hAnsi="Times New Roman" w:cs="Times New Roman"/>
          <w:sz w:val="24"/>
          <w:szCs w:val="24"/>
        </w:rPr>
        <w:t xml:space="preserve">• устно и письменно (в форме высказываний и/или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произведений. </w:t>
      </w:r>
    </w:p>
    <w:p w:rsidR="00293AEE" w:rsidRPr="00482EE4" w:rsidRDefault="00293AEE" w:rsidP="00293AEE">
      <w:pPr>
        <w:widowControl w:val="0"/>
        <w:spacing w:line="360" w:lineRule="auto"/>
        <w:ind w:firstLine="709"/>
        <w:jc w:val="both"/>
        <w:rPr>
          <w:rFonts w:ascii="Times New Roman" w:hAnsi="Times New Roman" w:cs="Times New Roman"/>
          <w:sz w:val="24"/>
          <w:szCs w:val="24"/>
        </w:rPr>
      </w:pPr>
    </w:p>
    <w:p w:rsidR="00293AEE" w:rsidRPr="00482EE4" w:rsidRDefault="00293AEE" w:rsidP="00293AEE">
      <w:pPr>
        <w:widowControl w:val="0"/>
        <w:spacing w:line="360" w:lineRule="auto"/>
        <w:ind w:firstLine="709"/>
        <w:jc w:val="center"/>
        <w:rPr>
          <w:rFonts w:ascii="Times New Roman" w:hAnsi="Times New Roman" w:cs="Times New Roman"/>
          <w:b/>
          <w:bCs/>
          <w:sz w:val="24"/>
          <w:szCs w:val="24"/>
        </w:rPr>
      </w:pPr>
      <w:r w:rsidRPr="00482EE4">
        <w:rPr>
          <w:rFonts w:ascii="Times New Roman" w:hAnsi="Times New Roman" w:cs="Times New Roman"/>
          <w:b/>
          <w:bCs/>
          <w:sz w:val="24"/>
          <w:szCs w:val="24"/>
        </w:rPr>
        <w:t>ОЖИДАЕМЫЕ РЕЗУЛЬТАТЫ ФОРМИРОВАНИЯ УУД К КОНЦУ  3-ГО ГОДА ОБУЧЕНИЯ</w:t>
      </w:r>
    </w:p>
    <w:p w:rsidR="00293AEE" w:rsidRPr="00482EE4" w:rsidRDefault="00293AEE" w:rsidP="00293AEE">
      <w:pPr>
        <w:widowControl w:val="0"/>
        <w:spacing w:line="360" w:lineRule="auto"/>
        <w:ind w:firstLine="709"/>
        <w:jc w:val="both"/>
        <w:rPr>
          <w:rFonts w:ascii="Times New Roman" w:hAnsi="Times New Roman" w:cs="Times New Roman"/>
          <w:b/>
          <w:bCs/>
          <w:sz w:val="24"/>
          <w:szCs w:val="24"/>
        </w:rPr>
      </w:pPr>
      <w:r w:rsidRPr="00482EE4">
        <w:rPr>
          <w:rFonts w:ascii="Times New Roman" w:hAnsi="Times New Roman" w:cs="Times New Roman"/>
          <w:b/>
          <w:bCs/>
          <w:sz w:val="24"/>
          <w:szCs w:val="24"/>
        </w:rPr>
        <w:t xml:space="preserve">В области познавательных общих учебных действий обучающиеся научатся </w:t>
      </w:r>
    </w:p>
    <w:p w:rsidR="00293AEE" w:rsidRPr="00482EE4" w:rsidRDefault="00293AEE" w:rsidP="00293AEE">
      <w:pPr>
        <w:widowControl w:val="0"/>
        <w:spacing w:line="360" w:lineRule="auto"/>
        <w:ind w:firstLine="709"/>
        <w:jc w:val="both"/>
        <w:rPr>
          <w:rFonts w:ascii="Times New Roman" w:hAnsi="Times New Roman" w:cs="Times New Roman"/>
          <w:sz w:val="24"/>
          <w:szCs w:val="24"/>
        </w:rPr>
      </w:pPr>
      <w:r w:rsidRPr="00482EE4">
        <w:rPr>
          <w:rFonts w:ascii="Times New Roman" w:hAnsi="Times New Roman" w:cs="Times New Roman"/>
          <w:sz w:val="24"/>
          <w:szCs w:val="24"/>
        </w:rPr>
        <w:t xml:space="preserve">• свободно ориентироваться в корпусе учебных словарей, быстро находить нужную словарную статью;  </w:t>
      </w:r>
    </w:p>
    <w:p w:rsidR="00293AEE" w:rsidRPr="00482EE4" w:rsidRDefault="00293AEE" w:rsidP="00293AEE">
      <w:pPr>
        <w:widowControl w:val="0"/>
        <w:spacing w:line="360" w:lineRule="auto"/>
        <w:ind w:firstLine="709"/>
        <w:jc w:val="both"/>
        <w:rPr>
          <w:rFonts w:ascii="Times New Roman" w:hAnsi="Times New Roman" w:cs="Times New Roman"/>
          <w:sz w:val="24"/>
          <w:szCs w:val="24"/>
        </w:rPr>
      </w:pPr>
      <w:r w:rsidRPr="00482EE4">
        <w:rPr>
          <w:rFonts w:ascii="Times New Roman" w:hAnsi="Times New Roman" w:cs="Times New Roman"/>
          <w:sz w:val="24"/>
          <w:szCs w:val="24"/>
        </w:rPr>
        <w:lastRenderedPageBreak/>
        <w:t xml:space="preserve">• свободно ориентироваться в учебной книге: сможет читать язык условных обозначений; находить нужный текст по страницам «Содержание» и «Оглавление»;  </w:t>
      </w:r>
    </w:p>
    <w:p w:rsidR="00293AEE" w:rsidRPr="00482EE4" w:rsidRDefault="00293AEE" w:rsidP="00293AEE">
      <w:pPr>
        <w:widowControl w:val="0"/>
        <w:spacing w:line="360" w:lineRule="auto"/>
        <w:ind w:firstLine="709"/>
        <w:jc w:val="both"/>
        <w:rPr>
          <w:rFonts w:ascii="Times New Roman" w:hAnsi="Times New Roman" w:cs="Times New Roman"/>
          <w:sz w:val="24"/>
          <w:szCs w:val="24"/>
        </w:rPr>
      </w:pPr>
      <w:r w:rsidRPr="00482EE4">
        <w:rPr>
          <w:rFonts w:ascii="Times New Roman" w:hAnsi="Times New Roman" w:cs="Times New Roman"/>
          <w:sz w:val="24"/>
          <w:szCs w:val="24"/>
        </w:rPr>
        <w:t xml:space="preserve">• работать с текстом: выделять в нем тему и основную мысль (идею, переживание), разные жизненные позиции (точки зрения, установки, умонастроения);  </w:t>
      </w:r>
    </w:p>
    <w:p w:rsidR="00293AEE" w:rsidRPr="00482EE4" w:rsidRDefault="00293AEE" w:rsidP="00293AEE">
      <w:pPr>
        <w:widowControl w:val="0"/>
        <w:spacing w:line="360" w:lineRule="auto"/>
        <w:ind w:firstLine="709"/>
        <w:jc w:val="both"/>
        <w:rPr>
          <w:rFonts w:ascii="Times New Roman" w:hAnsi="Times New Roman" w:cs="Times New Roman"/>
          <w:sz w:val="24"/>
          <w:szCs w:val="24"/>
        </w:rPr>
      </w:pPr>
      <w:proofErr w:type="gramStart"/>
      <w:r w:rsidRPr="00482EE4">
        <w:rPr>
          <w:rFonts w:ascii="Times New Roman" w:hAnsi="Times New Roman" w:cs="Times New Roman"/>
          <w:sz w:val="24"/>
          <w:szCs w:val="24"/>
        </w:rPr>
        <w:t xml:space="preserve">• работать с несколькими источниками информации (учебной книгой, тетрадью для самостоятельной работы и хрестоматией; учебной книгой и учебными словарями; учебной книгой и дополнительными источниками информации (другими учебниками комплекта, библиотечными книгами, сведениями из Интернета); текстами и иллюстрациями к текстам.   </w:t>
      </w:r>
      <w:proofErr w:type="gramEnd"/>
    </w:p>
    <w:p w:rsidR="00293AEE" w:rsidRPr="00482EE4" w:rsidRDefault="00293AEE" w:rsidP="00293AEE">
      <w:pPr>
        <w:widowControl w:val="0"/>
        <w:spacing w:line="360" w:lineRule="auto"/>
        <w:ind w:firstLine="709"/>
        <w:jc w:val="both"/>
        <w:rPr>
          <w:rFonts w:ascii="Times New Roman" w:hAnsi="Times New Roman" w:cs="Times New Roman"/>
          <w:b/>
          <w:bCs/>
          <w:sz w:val="24"/>
          <w:szCs w:val="24"/>
        </w:rPr>
      </w:pPr>
      <w:proofErr w:type="gramStart"/>
      <w:r w:rsidRPr="00482EE4">
        <w:rPr>
          <w:rFonts w:ascii="Times New Roman" w:hAnsi="Times New Roman" w:cs="Times New Roman"/>
          <w:b/>
          <w:bCs/>
          <w:sz w:val="24"/>
          <w:szCs w:val="24"/>
        </w:rPr>
        <w:t>Обучающиеся</w:t>
      </w:r>
      <w:proofErr w:type="gramEnd"/>
      <w:r w:rsidRPr="00482EE4">
        <w:rPr>
          <w:rFonts w:ascii="Times New Roman" w:hAnsi="Times New Roman" w:cs="Times New Roman"/>
          <w:b/>
          <w:bCs/>
          <w:sz w:val="24"/>
          <w:szCs w:val="24"/>
        </w:rPr>
        <w:t xml:space="preserve"> получат возможность научиться:  </w:t>
      </w:r>
    </w:p>
    <w:p w:rsidR="00293AEE" w:rsidRPr="00482EE4" w:rsidRDefault="00293AEE" w:rsidP="00293AEE">
      <w:pPr>
        <w:widowControl w:val="0"/>
        <w:spacing w:line="360" w:lineRule="auto"/>
        <w:ind w:firstLine="709"/>
        <w:jc w:val="both"/>
        <w:rPr>
          <w:rFonts w:ascii="Times New Roman" w:hAnsi="Times New Roman" w:cs="Times New Roman"/>
          <w:sz w:val="24"/>
          <w:szCs w:val="24"/>
        </w:rPr>
      </w:pPr>
      <w:r w:rsidRPr="00482EE4">
        <w:rPr>
          <w:rFonts w:ascii="Times New Roman" w:hAnsi="Times New Roman" w:cs="Times New Roman"/>
          <w:sz w:val="24"/>
          <w:szCs w:val="24"/>
        </w:rPr>
        <w:t xml:space="preserve">• освоить алгоритм составления сборников: монографических, жанровых и тематических (сами термины – определения сборников не используются).  </w:t>
      </w:r>
    </w:p>
    <w:p w:rsidR="00293AEE" w:rsidRPr="00482EE4" w:rsidRDefault="00293AEE" w:rsidP="00293AEE">
      <w:pPr>
        <w:widowControl w:val="0"/>
        <w:spacing w:line="360" w:lineRule="auto"/>
        <w:ind w:firstLine="709"/>
        <w:jc w:val="both"/>
        <w:rPr>
          <w:rFonts w:ascii="Times New Roman" w:hAnsi="Times New Roman" w:cs="Times New Roman"/>
          <w:b/>
          <w:bCs/>
          <w:sz w:val="24"/>
          <w:szCs w:val="24"/>
        </w:rPr>
      </w:pPr>
      <w:r w:rsidRPr="00482EE4">
        <w:rPr>
          <w:rFonts w:ascii="Times New Roman" w:hAnsi="Times New Roman" w:cs="Times New Roman"/>
          <w:b/>
          <w:bCs/>
          <w:sz w:val="24"/>
          <w:szCs w:val="24"/>
        </w:rPr>
        <w:t xml:space="preserve">В области коммуникативных учебных действий обучающиеся научатся:  </w:t>
      </w:r>
    </w:p>
    <w:p w:rsidR="00293AEE" w:rsidRPr="00482EE4" w:rsidRDefault="00293AEE" w:rsidP="00293AEE">
      <w:pPr>
        <w:widowControl w:val="0"/>
        <w:spacing w:line="360" w:lineRule="auto"/>
        <w:ind w:firstLine="709"/>
        <w:jc w:val="both"/>
        <w:rPr>
          <w:rFonts w:ascii="Times New Roman" w:hAnsi="Times New Roman" w:cs="Times New Roman"/>
          <w:i/>
          <w:iCs/>
          <w:sz w:val="24"/>
          <w:szCs w:val="24"/>
        </w:rPr>
      </w:pPr>
      <w:r w:rsidRPr="00482EE4">
        <w:rPr>
          <w:rFonts w:ascii="Times New Roman" w:hAnsi="Times New Roman" w:cs="Times New Roman"/>
          <w:i/>
          <w:iCs/>
          <w:sz w:val="24"/>
          <w:szCs w:val="24"/>
        </w:rPr>
        <w:t xml:space="preserve">а) в рамках коммуникации как сотрудничества:  </w:t>
      </w:r>
    </w:p>
    <w:p w:rsidR="00293AEE" w:rsidRPr="00482EE4" w:rsidRDefault="00293AEE" w:rsidP="00293AEE">
      <w:pPr>
        <w:widowControl w:val="0"/>
        <w:spacing w:line="360" w:lineRule="auto"/>
        <w:ind w:firstLine="709"/>
        <w:jc w:val="both"/>
        <w:rPr>
          <w:rFonts w:ascii="Times New Roman" w:hAnsi="Times New Roman" w:cs="Times New Roman"/>
          <w:sz w:val="24"/>
          <w:szCs w:val="24"/>
        </w:rPr>
      </w:pPr>
      <w:r w:rsidRPr="00482EE4">
        <w:rPr>
          <w:rFonts w:ascii="Times New Roman" w:hAnsi="Times New Roman" w:cs="Times New Roman"/>
          <w:sz w:val="24"/>
          <w:szCs w:val="24"/>
        </w:rPr>
        <w:t xml:space="preserve">• работать с соседом по парте, в малой группе, в большой группе: распределять между собой работу и роли, выполнять свою часть работы и встраивать ее в общее рабочее поле;  </w:t>
      </w:r>
    </w:p>
    <w:p w:rsidR="00293AEE" w:rsidRPr="00482EE4" w:rsidRDefault="00293AEE" w:rsidP="00293AEE">
      <w:pPr>
        <w:widowControl w:val="0"/>
        <w:spacing w:line="360" w:lineRule="auto"/>
        <w:ind w:firstLine="709"/>
        <w:jc w:val="both"/>
        <w:rPr>
          <w:rFonts w:ascii="Times New Roman" w:hAnsi="Times New Roman" w:cs="Times New Roman"/>
          <w:i/>
          <w:iCs/>
          <w:sz w:val="24"/>
          <w:szCs w:val="24"/>
        </w:rPr>
      </w:pPr>
      <w:r w:rsidRPr="00482EE4">
        <w:rPr>
          <w:rFonts w:ascii="Times New Roman" w:hAnsi="Times New Roman" w:cs="Times New Roman"/>
          <w:i/>
          <w:iCs/>
          <w:sz w:val="24"/>
          <w:szCs w:val="24"/>
        </w:rPr>
        <w:t xml:space="preserve">б) в рамках коммуникации как взаимодействия:  </w:t>
      </w:r>
    </w:p>
    <w:p w:rsidR="00293AEE" w:rsidRPr="00482EE4" w:rsidRDefault="00293AEE" w:rsidP="00293AEE">
      <w:pPr>
        <w:widowControl w:val="0"/>
        <w:spacing w:line="360" w:lineRule="auto"/>
        <w:ind w:firstLine="709"/>
        <w:jc w:val="both"/>
        <w:rPr>
          <w:rFonts w:ascii="Times New Roman" w:hAnsi="Times New Roman" w:cs="Times New Roman"/>
          <w:sz w:val="24"/>
          <w:szCs w:val="24"/>
        </w:rPr>
      </w:pPr>
      <w:r w:rsidRPr="00482EE4">
        <w:rPr>
          <w:rFonts w:ascii="Times New Roman" w:hAnsi="Times New Roman" w:cs="Times New Roman"/>
          <w:sz w:val="24"/>
          <w:szCs w:val="24"/>
        </w:rPr>
        <w:t xml:space="preserve">• понимать основание разницы между двумя заявленными точками зрения, двумя позициями и мотивированно присоединяться к одной из них или пробовать высказывать собственную точку зрения;  </w:t>
      </w:r>
    </w:p>
    <w:p w:rsidR="00293AEE" w:rsidRPr="00482EE4" w:rsidRDefault="00293AEE" w:rsidP="00293AEE">
      <w:pPr>
        <w:widowControl w:val="0"/>
        <w:spacing w:line="360" w:lineRule="auto"/>
        <w:ind w:firstLine="709"/>
        <w:jc w:val="both"/>
        <w:rPr>
          <w:rFonts w:ascii="Times New Roman" w:hAnsi="Times New Roman" w:cs="Times New Roman"/>
          <w:b/>
          <w:bCs/>
          <w:sz w:val="24"/>
          <w:szCs w:val="24"/>
        </w:rPr>
      </w:pPr>
      <w:r w:rsidRPr="00482EE4">
        <w:rPr>
          <w:rFonts w:ascii="Times New Roman" w:hAnsi="Times New Roman" w:cs="Times New Roman"/>
          <w:b/>
          <w:bCs/>
          <w:sz w:val="24"/>
          <w:szCs w:val="24"/>
        </w:rPr>
        <w:t xml:space="preserve">В области регулятивных учебных действий обучающиеся научатся:  </w:t>
      </w:r>
    </w:p>
    <w:p w:rsidR="00293AEE" w:rsidRPr="00482EE4" w:rsidRDefault="00293AEE" w:rsidP="00293AEE">
      <w:pPr>
        <w:widowControl w:val="0"/>
        <w:spacing w:line="360" w:lineRule="auto"/>
        <w:ind w:firstLine="709"/>
        <w:jc w:val="both"/>
        <w:rPr>
          <w:rFonts w:ascii="Times New Roman" w:hAnsi="Times New Roman" w:cs="Times New Roman"/>
          <w:sz w:val="24"/>
          <w:szCs w:val="24"/>
        </w:rPr>
      </w:pPr>
      <w:r w:rsidRPr="00482EE4">
        <w:rPr>
          <w:rFonts w:ascii="Times New Roman" w:hAnsi="Times New Roman" w:cs="Times New Roman"/>
          <w:sz w:val="24"/>
          <w:szCs w:val="24"/>
        </w:rPr>
        <w:lastRenderedPageBreak/>
        <w:t xml:space="preserve">• осуществлять самоконтроль и </w:t>
      </w:r>
      <w:proofErr w:type="gramStart"/>
      <w:r w:rsidRPr="00482EE4">
        <w:rPr>
          <w:rFonts w:ascii="Times New Roman" w:hAnsi="Times New Roman" w:cs="Times New Roman"/>
          <w:sz w:val="24"/>
          <w:szCs w:val="24"/>
        </w:rPr>
        <w:t>контроль за</w:t>
      </w:r>
      <w:proofErr w:type="gramEnd"/>
      <w:r w:rsidRPr="00482EE4">
        <w:rPr>
          <w:rFonts w:ascii="Times New Roman" w:hAnsi="Times New Roman" w:cs="Times New Roman"/>
          <w:sz w:val="24"/>
          <w:szCs w:val="24"/>
        </w:rPr>
        <w:t xml:space="preserve"> ходом выполнения работы и полученного результата.   </w:t>
      </w:r>
    </w:p>
    <w:p w:rsidR="00293AEE" w:rsidRPr="006B2374" w:rsidRDefault="00293AEE" w:rsidP="00293AEE">
      <w:pPr>
        <w:spacing w:line="360" w:lineRule="auto"/>
        <w:rPr>
          <w:rFonts w:ascii="Times New Roman" w:hAnsi="Times New Roman" w:cs="Times New Roman"/>
          <w:b/>
          <w:bCs/>
          <w:sz w:val="24"/>
          <w:szCs w:val="24"/>
          <w:lang w:val="tt-RU"/>
        </w:rPr>
      </w:pPr>
      <w:r w:rsidRPr="006B2374">
        <w:rPr>
          <w:rFonts w:ascii="Times New Roman" w:hAnsi="Times New Roman" w:cs="Times New Roman"/>
          <w:b/>
          <w:bCs/>
          <w:sz w:val="24"/>
          <w:szCs w:val="24"/>
          <w:lang w:val="tt-RU"/>
        </w:rPr>
        <w:t>Туган телдә әдәби уку  предметын өйрәнүнең шәхси, предметара, предмет нәтиҗәләре</w:t>
      </w:r>
    </w:p>
    <w:p w:rsidR="00293AEE" w:rsidRPr="006B2374" w:rsidRDefault="00293AEE" w:rsidP="00293AEE">
      <w:pPr>
        <w:rPr>
          <w:rFonts w:ascii="Times New Roman" w:hAnsi="Times New Roman" w:cs="Times New Roman"/>
          <w:sz w:val="24"/>
          <w:szCs w:val="24"/>
          <w:u w:val="single"/>
          <w:lang w:val="tt-RU"/>
        </w:rPr>
      </w:pPr>
      <w:r w:rsidRPr="006B2374">
        <w:rPr>
          <w:rFonts w:ascii="Times New Roman" w:hAnsi="Times New Roman" w:cs="Times New Roman"/>
          <w:b/>
          <w:sz w:val="24"/>
          <w:szCs w:val="24"/>
          <w:u w:val="single"/>
          <w:lang w:val="tt-RU"/>
        </w:rPr>
        <w:t>Шәхси нәтиҗәләр:</w:t>
      </w:r>
    </w:p>
    <w:p w:rsidR="00293AEE" w:rsidRPr="006B2374" w:rsidRDefault="00293AEE" w:rsidP="00293AEE">
      <w:pPr>
        <w:numPr>
          <w:ilvl w:val="0"/>
          <w:numId w:val="1"/>
        </w:numPr>
        <w:spacing w:after="0" w:line="240" w:lineRule="auto"/>
        <w:rPr>
          <w:rFonts w:ascii="Times New Roman" w:hAnsi="Times New Roman" w:cs="Times New Roman"/>
          <w:sz w:val="24"/>
          <w:szCs w:val="24"/>
          <w:lang w:val="tt-RU"/>
        </w:rPr>
      </w:pPr>
      <w:r w:rsidRPr="006B2374">
        <w:rPr>
          <w:rFonts w:ascii="Times New Roman" w:hAnsi="Times New Roman" w:cs="Times New Roman"/>
          <w:sz w:val="24"/>
          <w:szCs w:val="24"/>
          <w:lang w:val="tt-RU"/>
        </w:rPr>
        <w:t xml:space="preserve">туган республикага, туган илгә, халкына, ил тарихына карата гражданлык нигезләре, үз милләтен ярату, татар булуы белән горурлану хисләре формалаштыру; </w:t>
      </w:r>
    </w:p>
    <w:p w:rsidR="00293AEE" w:rsidRPr="006B2374" w:rsidRDefault="00293AEE" w:rsidP="00293AEE">
      <w:pPr>
        <w:numPr>
          <w:ilvl w:val="0"/>
          <w:numId w:val="1"/>
        </w:numPr>
        <w:spacing w:after="0" w:line="240" w:lineRule="auto"/>
        <w:rPr>
          <w:rFonts w:ascii="Times New Roman" w:hAnsi="Times New Roman" w:cs="Times New Roman"/>
          <w:sz w:val="24"/>
          <w:szCs w:val="24"/>
        </w:rPr>
      </w:pPr>
      <w:proofErr w:type="spellStart"/>
      <w:r w:rsidRPr="006B2374">
        <w:rPr>
          <w:rFonts w:ascii="Times New Roman" w:hAnsi="Times New Roman" w:cs="Times New Roman"/>
          <w:sz w:val="24"/>
          <w:szCs w:val="24"/>
        </w:rPr>
        <w:t>табигать</w:t>
      </w:r>
      <w:proofErr w:type="spellEnd"/>
      <w:r w:rsidRPr="006B2374">
        <w:rPr>
          <w:rFonts w:ascii="Times New Roman" w:hAnsi="Times New Roman" w:cs="Times New Roman"/>
          <w:sz w:val="24"/>
          <w:szCs w:val="24"/>
        </w:rPr>
        <w:t xml:space="preserve">, </w:t>
      </w:r>
      <w:proofErr w:type="spellStart"/>
      <w:r w:rsidRPr="006B2374">
        <w:rPr>
          <w:rFonts w:ascii="Times New Roman" w:hAnsi="Times New Roman" w:cs="Times New Roman"/>
          <w:sz w:val="24"/>
          <w:szCs w:val="24"/>
        </w:rPr>
        <w:t>халык</w:t>
      </w:r>
      <w:proofErr w:type="spellEnd"/>
      <w:r w:rsidRPr="006B2374">
        <w:rPr>
          <w:rFonts w:ascii="Times New Roman" w:hAnsi="Times New Roman" w:cs="Times New Roman"/>
          <w:sz w:val="24"/>
          <w:szCs w:val="24"/>
        </w:rPr>
        <w:t>, культура, дин төрлелегенберләштергәндөньягасоциалькарашформалаштыру;</w:t>
      </w:r>
    </w:p>
    <w:p w:rsidR="00293AEE" w:rsidRPr="006B2374" w:rsidRDefault="00293AEE" w:rsidP="00293AEE">
      <w:pPr>
        <w:numPr>
          <w:ilvl w:val="0"/>
          <w:numId w:val="1"/>
        </w:numPr>
        <w:spacing w:after="0" w:line="240" w:lineRule="auto"/>
        <w:rPr>
          <w:rFonts w:ascii="Times New Roman" w:hAnsi="Times New Roman" w:cs="Times New Roman"/>
          <w:sz w:val="24"/>
          <w:szCs w:val="24"/>
        </w:rPr>
      </w:pPr>
      <w:r w:rsidRPr="006B2374">
        <w:rPr>
          <w:rFonts w:ascii="Times New Roman" w:hAnsi="Times New Roman" w:cs="Times New Roman"/>
          <w:sz w:val="24"/>
          <w:szCs w:val="24"/>
        </w:rPr>
        <w:t>башкахалыкларныңкультурасына, тарихынахөрмәтлекараш, башкаларфикеренә карата түземлелекформалаштыру;</w:t>
      </w:r>
    </w:p>
    <w:p w:rsidR="00293AEE" w:rsidRPr="006B2374" w:rsidRDefault="00293AEE" w:rsidP="00293AEE">
      <w:pPr>
        <w:numPr>
          <w:ilvl w:val="0"/>
          <w:numId w:val="1"/>
        </w:numPr>
        <w:spacing w:after="0" w:line="240" w:lineRule="auto"/>
        <w:rPr>
          <w:rFonts w:ascii="Times New Roman" w:hAnsi="Times New Roman" w:cs="Times New Roman"/>
          <w:sz w:val="24"/>
          <w:szCs w:val="24"/>
          <w:lang w:val="tt-RU"/>
        </w:rPr>
      </w:pPr>
      <w:r w:rsidRPr="006B2374">
        <w:rPr>
          <w:rFonts w:ascii="Times New Roman" w:hAnsi="Times New Roman" w:cs="Times New Roman"/>
          <w:sz w:val="24"/>
          <w:szCs w:val="24"/>
          <w:lang w:val="tt-RU"/>
        </w:rPr>
        <w:t>укучының тоткан урынын, укучы ролен кабул итү, укуга карата кызыксыну уяту, укуның шәхсән мәгънәсен аңлауны формалаштыру;</w:t>
      </w:r>
    </w:p>
    <w:p w:rsidR="00293AEE" w:rsidRPr="006B2374" w:rsidRDefault="00293AEE" w:rsidP="00293AEE">
      <w:pPr>
        <w:numPr>
          <w:ilvl w:val="0"/>
          <w:numId w:val="1"/>
        </w:numPr>
        <w:spacing w:after="0" w:line="240" w:lineRule="auto"/>
        <w:rPr>
          <w:rFonts w:ascii="Times New Roman" w:hAnsi="Times New Roman" w:cs="Times New Roman"/>
          <w:sz w:val="24"/>
          <w:szCs w:val="24"/>
          <w:lang w:val="tt-RU"/>
        </w:rPr>
      </w:pPr>
      <w:r w:rsidRPr="006B2374">
        <w:rPr>
          <w:rFonts w:ascii="Times New Roman" w:hAnsi="Times New Roman" w:cs="Times New Roman"/>
          <w:sz w:val="24"/>
          <w:szCs w:val="24"/>
          <w:lang w:val="tt-RU"/>
        </w:rPr>
        <w:t>әхлакый нормаларны кузаллауга нигезләнеп, укучының үз эшләгән эшләре өчен шәхси җаваплылыгын, мөстәкыйльлеген үстерү;</w:t>
      </w:r>
    </w:p>
    <w:p w:rsidR="00293AEE" w:rsidRPr="006B2374" w:rsidRDefault="00293AEE" w:rsidP="00293AEE">
      <w:pPr>
        <w:numPr>
          <w:ilvl w:val="0"/>
          <w:numId w:val="1"/>
        </w:numPr>
        <w:spacing w:after="0" w:line="240" w:lineRule="auto"/>
        <w:rPr>
          <w:rFonts w:ascii="Times New Roman" w:hAnsi="Times New Roman" w:cs="Times New Roman"/>
          <w:sz w:val="24"/>
          <w:szCs w:val="24"/>
        </w:rPr>
      </w:pPr>
      <w:r w:rsidRPr="006B2374">
        <w:rPr>
          <w:rFonts w:ascii="Times New Roman" w:hAnsi="Times New Roman" w:cs="Times New Roman"/>
          <w:sz w:val="24"/>
          <w:szCs w:val="24"/>
        </w:rPr>
        <w:t>эстетикихтыяҗһәмхисформалаштыру;</w:t>
      </w:r>
    </w:p>
    <w:p w:rsidR="00293AEE" w:rsidRPr="006B2374" w:rsidRDefault="00293AEE" w:rsidP="00293AEE">
      <w:pPr>
        <w:numPr>
          <w:ilvl w:val="0"/>
          <w:numId w:val="1"/>
        </w:numPr>
        <w:spacing w:after="0" w:line="240" w:lineRule="auto"/>
        <w:rPr>
          <w:rFonts w:ascii="Times New Roman" w:hAnsi="Times New Roman" w:cs="Times New Roman"/>
          <w:sz w:val="24"/>
          <w:szCs w:val="24"/>
          <w:lang w:val="tt-RU"/>
        </w:rPr>
      </w:pPr>
      <w:r w:rsidRPr="006B2374">
        <w:rPr>
          <w:rFonts w:ascii="Times New Roman" w:hAnsi="Times New Roman" w:cs="Times New Roman"/>
          <w:sz w:val="24"/>
          <w:szCs w:val="24"/>
          <w:lang w:val="tt-RU"/>
        </w:rPr>
        <w:t>башкалар хисен аңлау, кайгырта белү, шәфкатьлелек, мәрхәмәтлелек, әхлакый хисләрен үстерү;</w:t>
      </w:r>
    </w:p>
    <w:p w:rsidR="00293AEE" w:rsidRPr="006B2374" w:rsidRDefault="00293AEE" w:rsidP="00293AEE">
      <w:pPr>
        <w:numPr>
          <w:ilvl w:val="0"/>
          <w:numId w:val="1"/>
        </w:numPr>
        <w:spacing w:after="0" w:line="240" w:lineRule="auto"/>
        <w:rPr>
          <w:rFonts w:ascii="Times New Roman" w:hAnsi="Times New Roman" w:cs="Times New Roman"/>
          <w:sz w:val="24"/>
          <w:szCs w:val="24"/>
          <w:lang w:val="tt-RU"/>
        </w:rPr>
      </w:pPr>
      <w:r w:rsidRPr="006B2374">
        <w:rPr>
          <w:rFonts w:ascii="Times New Roman" w:hAnsi="Times New Roman" w:cs="Times New Roman"/>
          <w:sz w:val="24"/>
          <w:szCs w:val="24"/>
          <w:lang w:val="tt-RU"/>
        </w:rPr>
        <w:t>балаларның дуслары, олылар белән хезмәттәшлек итү күнекмәләрен формалаштыру, конфликтлы ситуацияләрне булдырмау һәм алардан чыгу юлларын таба белүләрен үстерү;</w:t>
      </w:r>
    </w:p>
    <w:p w:rsidR="00293AEE" w:rsidRPr="006B2374" w:rsidRDefault="00293AEE" w:rsidP="00293AEE">
      <w:pPr>
        <w:numPr>
          <w:ilvl w:val="0"/>
          <w:numId w:val="1"/>
        </w:numPr>
        <w:spacing w:after="0" w:line="240" w:lineRule="auto"/>
        <w:rPr>
          <w:rFonts w:ascii="Times New Roman" w:hAnsi="Times New Roman" w:cs="Times New Roman"/>
          <w:sz w:val="24"/>
          <w:szCs w:val="24"/>
          <w:lang w:val="tt-RU"/>
        </w:rPr>
      </w:pPr>
      <w:r w:rsidRPr="006B2374">
        <w:rPr>
          <w:rFonts w:ascii="Times New Roman" w:hAnsi="Times New Roman" w:cs="Times New Roman"/>
          <w:sz w:val="24"/>
          <w:szCs w:val="24"/>
          <w:lang w:val="tt-RU"/>
        </w:rPr>
        <w:t>куркынычсыз һәм сәламәт яшәү рәвеше формалаштыру, төрле тормыш ситуацияләренә һәм әдәби әсәрләрдәге геройларның гамәлләренә кешелек нормаларыннан чыгып бәя бирү;</w:t>
      </w:r>
    </w:p>
    <w:p w:rsidR="00293AEE" w:rsidRPr="006B2374" w:rsidRDefault="00293AEE" w:rsidP="00293AEE">
      <w:pPr>
        <w:numPr>
          <w:ilvl w:val="0"/>
          <w:numId w:val="1"/>
        </w:numPr>
        <w:spacing w:after="0" w:line="240" w:lineRule="auto"/>
        <w:rPr>
          <w:rFonts w:ascii="Times New Roman" w:hAnsi="Times New Roman" w:cs="Times New Roman"/>
          <w:sz w:val="24"/>
          <w:szCs w:val="24"/>
          <w:lang w:val="tt-RU"/>
        </w:rPr>
      </w:pPr>
      <w:r w:rsidRPr="006B2374">
        <w:rPr>
          <w:rFonts w:ascii="Times New Roman" w:hAnsi="Times New Roman" w:cs="Times New Roman"/>
          <w:sz w:val="24"/>
          <w:szCs w:val="24"/>
          <w:lang w:val="tt-RU"/>
        </w:rPr>
        <w:t>иҗади хезмәткә, эшнең нәтиҗәсенә мотивация булдыру, материаль һәм рухи байлыкларга сак караш формалаштыру.</w:t>
      </w:r>
    </w:p>
    <w:p w:rsidR="00293AEE" w:rsidRPr="006B2374" w:rsidRDefault="00293AEE" w:rsidP="00293AEE">
      <w:pPr>
        <w:tabs>
          <w:tab w:val="left" w:pos="720"/>
        </w:tabs>
        <w:autoSpaceDE w:val="0"/>
        <w:autoSpaceDN w:val="0"/>
        <w:adjustRightInd w:val="0"/>
        <w:jc w:val="both"/>
        <w:rPr>
          <w:rFonts w:ascii="Times New Roman" w:hAnsi="Times New Roman" w:cs="Times New Roman"/>
          <w:b/>
          <w:bCs/>
          <w:sz w:val="24"/>
          <w:szCs w:val="24"/>
          <w:u w:val="single"/>
          <w:lang w:val="tt-RU"/>
        </w:rPr>
      </w:pPr>
    </w:p>
    <w:p w:rsidR="00293AEE" w:rsidRPr="006B2374" w:rsidRDefault="00293AEE" w:rsidP="00293AEE">
      <w:pPr>
        <w:tabs>
          <w:tab w:val="left" w:pos="720"/>
        </w:tabs>
        <w:autoSpaceDE w:val="0"/>
        <w:autoSpaceDN w:val="0"/>
        <w:adjustRightInd w:val="0"/>
        <w:jc w:val="both"/>
        <w:rPr>
          <w:rFonts w:ascii="Times New Roman" w:hAnsi="Times New Roman" w:cs="Times New Roman"/>
          <w:sz w:val="24"/>
          <w:szCs w:val="24"/>
          <w:u w:val="single"/>
          <w:lang w:val="tt-RU"/>
        </w:rPr>
      </w:pPr>
      <w:r w:rsidRPr="006B2374">
        <w:rPr>
          <w:rFonts w:ascii="Times New Roman" w:hAnsi="Times New Roman" w:cs="Times New Roman"/>
          <w:b/>
          <w:bCs/>
          <w:sz w:val="24"/>
          <w:szCs w:val="24"/>
          <w:u w:val="single"/>
          <w:lang w:val="tt-RU"/>
        </w:rPr>
        <w:t>Предмет нәтиҗәләре</w:t>
      </w:r>
      <w:r w:rsidRPr="006B2374">
        <w:rPr>
          <w:rFonts w:ascii="Times New Roman" w:hAnsi="Times New Roman" w:cs="Times New Roman"/>
          <w:sz w:val="24"/>
          <w:szCs w:val="24"/>
          <w:u w:val="single"/>
          <w:lang w:val="tt-RU"/>
        </w:rPr>
        <w:t>:</w:t>
      </w:r>
    </w:p>
    <w:p w:rsidR="00293AEE" w:rsidRPr="006B2374" w:rsidRDefault="00293AEE" w:rsidP="00293AEE">
      <w:pPr>
        <w:tabs>
          <w:tab w:val="left" w:pos="720"/>
        </w:tabs>
        <w:autoSpaceDE w:val="0"/>
        <w:autoSpaceDN w:val="0"/>
        <w:adjustRightInd w:val="0"/>
        <w:contextualSpacing/>
        <w:jc w:val="both"/>
        <w:rPr>
          <w:rFonts w:ascii="Times New Roman" w:hAnsi="Times New Roman" w:cs="Times New Roman"/>
          <w:kern w:val="2"/>
          <w:sz w:val="24"/>
          <w:szCs w:val="24"/>
          <w:lang w:val="tt-RU"/>
        </w:rPr>
      </w:pPr>
      <w:r w:rsidRPr="006B2374">
        <w:rPr>
          <w:rFonts w:ascii="Times New Roman" w:hAnsi="Times New Roman" w:cs="Times New Roman"/>
          <w:kern w:val="2"/>
          <w:sz w:val="24"/>
          <w:szCs w:val="24"/>
          <w:lang w:val="tt-RU"/>
        </w:rPr>
        <w:t xml:space="preserve">            -   </w:t>
      </w:r>
      <w:r w:rsidRPr="006B2374">
        <w:rPr>
          <w:rFonts w:ascii="Times New Roman" w:hAnsi="Times New Roman" w:cs="Times New Roman"/>
          <w:noProof/>
          <w:color w:val="000000"/>
          <w:spacing w:val="-3"/>
          <w:sz w:val="24"/>
          <w:szCs w:val="24"/>
          <w:lang w:val="tt-RU"/>
        </w:rPr>
        <w:t>т</w:t>
      </w:r>
      <w:r w:rsidRPr="006B2374">
        <w:rPr>
          <w:rFonts w:ascii="Times New Roman" w:hAnsi="Times New Roman" w:cs="Times New Roman"/>
          <w:kern w:val="2"/>
          <w:sz w:val="24"/>
          <w:szCs w:val="24"/>
          <w:lang w:val="tt-RU"/>
        </w:rPr>
        <w:t>елдән яки язма сөйләм күнекмәләренә ия булу өчен кирәкле беренчел лингвистик белемнәрне үзләштерү;</w:t>
      </w:r>
    </w:p>
    <w:p w:rsidR="00293AEE" w:rsidRPr="006B2374" w:rsidRDefault="00293AEE" w:rsidP="00293AEE">
      <w:pPr>
        <w:pStyle w:val="a3"/>
        <w:numPr>
          <w:ilvl w:val="0"/>
          <w:numId w:val="2"/>
        </w:numPr>
        <w:spacing w:after="0" w:line="240" w:lineRule="auto"/>
        <w:rPr>
          <w:rFonts w:ascii="Times New Roman" w:hAnsi="Times New Roman"/>
          <w:sz w:val="24"/>
          <w:szCs w:val="24"/>
          <w:lang w:val="tt-RU"/>
        </w:rPr>
      </w:pPr>
      <w:r w:rsidRPr="006B2374">
        <w:rPr>
          <w:rFonts w:ascii="Times New Roman" w:hAnsi="Times New Roman"/>
          <w:sz w:val="24"/>
          <w:szCs w:val="24"/>
          <w:lang w:val="tt-RU"/>
        </w:rPr>
        <w:t xml:space="preserve">укуга аңлы караш, уку күнекмәләре формалаштыру, </w:t>
      </w:r>
    </w:p>
    <w:p w:rsidR="00293AEE" w:rsidRPr="006B2374" w:rsidRDefault="00293AEE" w:rsidP="00293AEE">
      <w:pPr>
        <w:pStyle w:val="a3"/>
        <w:numPr>
          <w:ilvl w:val="0"/>
          <w:numId w:val="2"/>
        </w:numPr>
        <w:spacing w:after="0" w:line="240" w:lineRule="auto"/>
        <w:rPr>
          <w:rFonts w:ascii="Times New Roman" w:hAnsi="Times New Roman"/>
          <w:sz w:val="24"/>
          <w:szCs w:val="24"/>
          <w:lang w:val="tt-RU"/>
        </w:rPr>
      </w:pPr>
      <w:r w:rsidRPr="006B2374">
        <w:rPr>
          <w:rFonts w:ascii="Times New Roman" w:hAnsi="Times New Roman"/>
          <w:sz w:val="24"/>
          <w:szCs w:val="24"/>
          <w:lang w:val="tt-RU"/>
        </w:rPr>
        <w:t xml:space="preserve"> укучы үзенә кирәкле информацияне “Эчтәлек” битенә карап таба белергә өйрәнү; </w:t>
      </w:r>
    </w:p>
    <w:p w:rsidR="00293AEE" w:rsidRPr="006B2374" w:rsidRDefault="00293AEE" w:rsidP="00293AEE">
      <w:pPr>
        <w:pStyle w:val="a3"/>
        <w:numPr>
          <w:ilvl w:val="0"/>
          <w:numId w:val="2"/>
        </w:numPr>
        <w:spacing w:after="0" w:line="240" w:lineRule="auto"/>
        <w:rPr>
          <w:rFonts w:ascii="Times New Roman" w:hAnsi="Times New Roman"/>
          <w:sz w:val="24"/>
          <w:szCs w:val="24"/>
          <w:lang w:val="tt-RU"/>
        </w:rPr>
      </w:pPr>
      <w:r w:rsidRPr="006B2374">
        <w:rPr>
          <w:rFonts w:ascii="Times New Roman" w:hAnsi="Times New Roman"/>
          <w:sz w:val="24"/>
          <w:szCs w:val="24"/>
          <w:lang w:val="tt-RU"/>
        </w:rPr>
        <w:t xml:space="preserve">  исеме буенча текстның эчтәлеген күзаллау; </w:t>
      </w:r>
    </w:p>
    <w:p w:rsidR="00293AEE" w:rsidRPr="006B2374" w:rsidRDefault="00293AEE" w:rsidP="00293AEE">
      <w:pPr>
        <w:pStyle w:val="a3"/>
        <w:numPr>
          <w:ilvl w:val="0"/>
          <w:numId w:val="2"/>
        </w:numPr>
        <w:spacing w:after="0" w:line="240" w:lineRule="auto"/>
        <w:rPr>
          <w:rFonts w:ascii="Times New Roman" w:hAnsi="Times New Roman"/>
          <w:sz w:val="24"/>
          <w:szCs w:val="24"/>
          <w:lang w:val="tt-RU"/>
        </w:rPr>
      </w:pPr>
      <w:r w:rsidRPr="006B2374">
        <w:rPr>
          <w:rFonts w:ascii="Times New Roman" w:hAnsi="Times New Roman"/>
          <w:sz w:val="24"/>
          <w:szCs w:val="24"/>
          <w:lang w:val="tt-RU"/>
        </w:rPr>
        <w:t xml:space="preserve"> күзәтү эшчәнлеген формалаштыру; </w:t>
      </w:r>
    </w:p>
    <w:p w:rsidR="00293AEE" w:rsidRPr="006B2374" w:rsidRDefault="00293AEE" w:rsidP="00293AEE">
      <w:pPr>
        <w:pStyle w:val="a3"/>
        <w:numPr>
          <w:ilvl w:val="0"/>
          <w:numId w:val="2"/>
        </w:numPr>
        <w:spacing w:after="0" w:line="240" w:lineRule="auto"/>
        <w:rPr>
          <w:rFonts w:ascii="Times New Roman" w:hAnsi="Times New Roman"/>
          <w:sz w:val="24"/>
          <w:szCs w:val="24"/>
          <w:lang w:val="tt-RU"/>
        </w:rPr>
      </w:pPr>
      <w:r w:rsidRPr="006B2374">
        <w:rPr>
          <w:rFonts w:ascii="Times New Roman" w:hAnsi="Times New Roman"/>
          <w:sz w:val="24"/>
          <w:szCs w:val="24"/>
          <w:lang w:val="tt-RU"/>
        </w:rPr>
        <w:t xml:space="preserve"> әдәби һәм сәнгать әсәрләреннән аерым детальләрне табып, барлык ваклыклары белән сөйләп бирү; </w:t>
      </w:r>
    </w:p>
    <w:p w:rsidR="00293AEE" w:rsidRPr="006B2374" w:rsidRDefault="00293AEE" w:rsidP="00293AEE">
      <w:pPr>
        <w:tabs>
          <w:tab w:val="left" w:pos="720"/>
        </w:tabs>
        <w:autoSpaceDE w:val="0"/>
        <w:autoSpaceDN w:val="0"/>
        <w:adjustRightInd w:val="0"/>
        <w:contextualSpacing/>
        <w:jc w:val="both"/>
        <w:rPr>
          <w:rFonts w:ascii="Times New Roman" w:hAnsi="Times New Roman" w:cs="Times New Roman"/>
          <w:kern w:val="2"/>
          <w:sz w:val="24"/>
          <w:szCs w:val="24"/>
          <w:lang w:val="tt-RU"/>
        </w:rPr>
      </w:pPr>
    </w:p>
    <w:p w:rsidR="00293AEE" w:rsidRPr="006B2374" w:rsidRDefault="00293AEE" w:rsidP="00293AEE">
      <w:pPr>
        <w:tabs>
          <w:tab w:val="left" w:pos="426"/>
        </w:tabs>
        <w:ind w:hanging="142"/>
        <w:rPr>
          <w:rFonts w:ascii="Times New Roman" w:hAnsi="Times New Roman" w:cs="Times New Roman"/>
          <w:sz w:val="24"/>
          <w:szCs w:val="24"/>
          <w:u w:val="single"/>
          <w:lang w:val="tt-RU"/>
        </w:rPr>
      </w:pPr>
      <w:r w:rsidRPr="006B2374">
        <w:rPr>
          <w:rFonts w:ascii="Times New Roman" w:hAnsi="Times New Roman" w:cs="Times New Roman"/>
          <w:b/>
          <w:sz w:val="24"/>
          <w:szCs w:val="24"/>
          <w:u w:val="single"/>
          <w:lang w:val="tt-RU"/>
        </w:rPr>
        <w:t xml:space="preserve">  Предметара нәтиҗәләре</w:t>
      </w:r>
      <w:r w:rsidRPr="006B2374">
        <w:rPr>
          <w:rFonts w:ascii="Times New Roman" w:hAnsi="Times New Roman" w:cs="Times New Roman"/>
          <w:sz w:val="24"/>
          <w:szCs w:val="24"/>
          <w:u w:val="single"/>
          <w:lang w:val="tt-RU"/>
        </w:rPr>
        <w:t>:</w:t>
      </w:r>
    </w:p>
    <w:p w:rsidR="00293AEE" w:rsidRPr="006B2374" w:rsidRDefault="00293AEE" w:rsidP="00293AEE">
      <w:pPr>
        <w:pStyle w:val="a3"/>
        <w:numPr>
          <w:ilvl w:val="0"/>
          <w:numId w:val="3"/>
        </w:numPr>
        <w:spacing w:after="0" w:line="240" w:lineRule="auto"/>
        <w:ind w:left="284" w:firstLine="0"/>
        <w:jc w:val="both"/>
        <w:rPr>
          <w:rFonts w:ascii="Times New Roman" w:hAnsi="Times New Roman"/>
          <w:sz w:val="24"/>
          <w:szCs w:val="24"/>
          <w:lang w:val="be-BY"/>
        </w:rPr>
      </w:pPr>
      <w:r w:rsidRPr="006B2374">
        <w:rPr>
          <w:rFonts w:ascii="Times New Roman" w:hAnsi="Times New Roman"/>
          <w:sz w:val="24"/>
          <w:szCs w:val="24"/>
          <w:lang w:val="be-BY"/>
        </w:rPr>
        <w:lastRenderedPageBreak/>
        <w:t xml:space="preserve">укучыларда әдәбиятны сәнгатьнең башка төрләре  ярдәмендә  мөстәкыйль үзләштерерлек күнекмәләр </w:t>
      </w:r>
      <w:r w:rsidRPr="006B2374">
        <w:rPr>
          <w:rFonts w:ascii="Times New Roman" w:hAnsi="Times New Roman"/>
          <w:sz w:val="24"/>
          <w:szCs w:val="24"/>
          <w:lang w:val="tt-RU"/>
        </w:rPr>
        <w:t xml:space="preserve">булдыру </w:t>
      </w:r>
      <w:r w:rsidRPr="006B2374">
        <w:rPr>
          <w:rFonts w:ascii="Times New Roman" w:hAnsi="Times New Roman"/>
          <w:sz w:val="24"/>
          <w:szCs w:val="24"/>
          <w:lang w:val="be-BY"/>
        </w:rPr>
        <w:t>һәм әдәбият–сәнгать</w:t>
      </w:r>
      <w:r w:rsidRPr="006B2374">
        <w:rPr>
          <w:rFonts w:ascii="Times New Roman" w:hAnsi="Times New Roman"/>
          <w:sz w:val="24"/>
          <w:szCs w:val="24"/>
          <w:lang w:val="tt-RU"/>
        </w:rPr>
        <w:t xml:space="preserve"> белән даими кызыксыну </w:t>
      </w:r>
      <w:r w:rsidRPr="006B2374">
        <w:rPr>
          <w:rFonts w:ascii="Times New Roman" w:hAnsi="Times New Roman"/>
          <w:sz w:val="24"/>
          <w:szCs w:val="24"/>
          <w:lang w:val="be-BY"/>
        </w:rPr>
        <w:t>формалаштыру;</w:t>
      </w:r>
    </w:p>
    <w:p w:rsidR="00293AEE" w:rsidRPr="006B2374" w:rsidRDefault="00293AEE" w:rsidP="00293AEE">
      <w:pPr>
        <w:pStyle w:val="a3"/>
        <w:numPr>
          <w:ilvl w:val="0"/>
          <w:numId w:val="3"/>
        </w:numPr>
        <w:spacing w:after="0" w:line="240" w:lineRule="auto"/>
        <w:ind w:left="284" w:firstLine="0"/>
        <w:jc w:val="both"/>
        <w:rPr>
          <w:rFonts w:ascii="Times New Roman" w:hAnsi="Times New Roman"/>
          <w:sz w:val="24"/>
          <w:szCs w:val="24"/>
          <w:lang w:val="be-BY"/>
        </w:rPr>
      </w:pPr>
      <w:r w:rsidRPr="006B2374">
        <w:rPr>
          <w:rFonts w:ascii="Times New Roman" w:hAnsi="Times New Roman"/>
          <w:sz w:val="24"/>
          <w:szCs w:val="24"/>
          <w:lang w:val="be-BY"/>
        </w:rPr>
        <w:t>татар теленә бәйләнештә,</w:t>
      </w:r>
      <w:r w:rsidRPr="006B2374">
        <w:rPr>
          <w:rFonts w:ascii="Times New Roman" w:hAnsi="Times New Roman"/>
          <w:sz w:val="24"/>
          <w:szCs w:val="24"/>
          <w:lang w:val="tt-RU"/>
        </w:rPr>
        <w:t xml:space="preserve"> туган телнең матурлыгына</w:t>
      </w:r>
      <w:r w:rsidRPr="006B2374">
        <w:rPr>
          <w:rFonts w:ascii="Times New Roman" w:hAnsi="Times New Roman"/>
          <w:sz w:val="24"/>
          <w:szCs w:val="24"/>
          <w:lang w:val="be-BY"/>
        </w:rPr>
        <w:t xml:space="preserve"> һәм байлыгына </w:t>
      </w:r>
      <w:r w:rsidRPr="006B2374">
        <w:rPr>
          <w:rFonts w:ascii="Times New Roman" w:hAnsi="Times New Roman"/>
          <w:sz w:val="24"/>
          <w:szCs w:val="24"/>
          <w:lang w:val="tt-RU"/>
        </w:rPr>
        <w:t xml:space="preserve">хөрмәт тәрбияләү; </w:t>
      </w:r>
    </w:p>
    <w:p w:rsidR="00293AEE" w:rsidRPr="006B2374" w:rsidRDefault="00293AEE" w:rsidP="00293AEE">
      <w:pPr>
        <w:ind w:left="284"/>
        <w:jc w:val="both"/>
        <w:rPr>
          <w:rFonts w:ascii="Times New Roman" w:hAnsi="Times New Roman" w:cs="Times New Roman"/>
          <w:sz w:val="24"/>
          <w:szCs w:val="24"/>
          <w:lang w:val="be-BY"/>
        </w:rPr>
      </w:pPr>
      <w:r w:rsidRPr="006B2374">
        <w:rPr>
          <w:rFonts w:ascii="Times New Roman" w:hAnsi="Times New Roman" w:cs="Times New Roman"/>
          <w:color w:val="000000"/>
          <w:sz w:val="24"/>
          <w:szCs w:val="24"/>
          <w:lang w:val="be-BY"/>
        </w:rPr>
        <w:t>-</w:t>
      </w:r>
      <w:r w:rsidRPr="006B2374">
        <w:rPr>
          <w:rFonts w:ascii="Times New Roman" w:hAnsi="Times New Roman" w:cs="Times New Roman"/>
          <w:color w:val="000000"/>
          <w:sz w:val="24"/>
          <w:szCs w:val="24"/>
          <w:lang w:val="tt-RU"/>
        </w:rPr>
        <w:t xml:space="preserve">     мәдәниятара бәйләнешләрне саклау, укучының башка милләтләр мәдәнияте һәм әдәбиятыннан мәгълүматлы, башка халыкларның сүз сәнгатенә хөрмәтле мөнәсәбәттә, толерант булуына ирешү</w:t>
      </w:r>
      <w:r w:rsidRPr="006B2374">
        <w:rPr>
          <w:rFonts w:ascii="Times New Roman" w:hAnsi="Times New Roman" w:cs="Times New Roman"/>
          <w:sz w:val="24"/>
          <w:szCs w:val="24"/>
          <w:lang w:val="be-BY"/>
        </w:rPr>
        <w:t>.</w:t>
      </w:r>
    </w:p>
    <w:p w:rsidR="00293AEE" w:rsidRPr="006B2374" w:rsidRDefault="00293AEE" w:rsidP="00293AEE">
      <w:pPr>
        <w:ind w:left="284"/>
        <w:contextualSpacing/>
        <w:jc w:val="both"/>
        <w:rPr>
          <w:rFonts w:ascii="Times New Roman" w:hAnsi="Times New Roman" w:cs="Times New Roman"/>
          <w:bCs/>
          <w:sz w:val="24"/>
          <w:szCs w:val="24"/>
          <w:lang w:val="tt-RU"/>
        </w:rPr>
      </w:pPr>
      <w:r w:rsidRPr="006B2374">
        <w:rPr>
          <w:rFonts w:ascii="Times New Roman" w:hAnsi="Times New Roman" w:cs="Times New Roman"/>
          <w:bCs/>
          <w:sz w:val="24"/>
          <w:szCs w:val="24"/>
          <w:lang w:val="be-BY"/>
        </w:rPr>
        <w:t xml:space="preserve">-      </w:t>
      </w:r>
      <w:r w:rsidRPr="006B2374">
        <w:rPr>
          <w:rFonts w:ascii="Times New Roman" w:hAnsi="Times New Roman" w:cs="Times New Roman"/>
          <w:bCs/>
          <w:sz w:val="24"/>
          <w:szCs w:val="24"/>
          <w:lang w:val="tt-RU"/>
        </w:rPr>
        <w:t>максатка ирешүдә үҗәтлек, авырлыкны җиңүгә әзер булу,авырлыкларны чишү ысулларын        эзләүгә ихтыяҗ формалаштыру;</w:t>
      </w:r>
    </w:p>
    <w:p w:rsidR="00293AEE" w:rsidRPr="006B2374" w:rsidRDefault="00293AEE" w:rsidP="00293AEE">
      <w:pPr>
        <w:ind w:left="284"/>
        <w:contextualSpacing/>
        <w:jc w:val="both"/>
        <w:rPr>
          <w:rFonts w:ascii="Times New Roman" w:hAnsi="Times New Roman" w:cs="Times New Roman"/>
          <w:bCs/>
          <w:sz w:val="24"/>
          <w:szCs w:val="24"/>
          <w:lang w:val="tt-RU"/>
        </w:rPr>
      </w:pPr>
      <w:r w:rsidRPr="006B2374">
        <w:rPr>
          <w:rFonts w:ascii="Times New Roman" w:hAnsi="Times New Roman" w:cs="Times New Roman"/>
          <w:bCs/>
          <w:sz w:val="24"/>
          <w:szCs w:val="24"/>
          <w:lang w:val="tt-RU"/>
        </w:rPr>
        <w:t>-    план төзү һәм гамәлләр тәртибен ачыклау;</w:t>
      </w:r>
    </w:p>
    <w:p w:rsidR="00293AEE" w:rsidRPr="006B2374" w:rsidRDefault="00293AEE" w:rsidP="00293AEE">
      <w:pPr>
        <w:ind w:left="284"/>
        <w:contextualSpacing/>
        <w:jc w:val="both"/>
        <w:rPr>
          <w:rFonts w:ascii="Times New Roman" w:hAnsi="Times New Roman" w:cs="Times New Roman"/>
          <w:bCs/>
          <w:sz w:val="24"/>
          <w:szCs w:val="24"/>
          <w:lang w:val="tt-RU"/>
        </w:rPr>
      </w:pPr>
      <w:r w:rsidRPr="006B2374">
        <w:rPr>
          <w:rFonts w:ascii="Times New Roman" w:hAnsi="Times New Roman" w:cs="Times New Roman"/>
          <w:bCs/>
          <w:sz w:val="24"/>
          <w:szCs w:val="24"/>
          <w:lang w:val="tt-RU"/>
        </w:rPr>
        <w:t xml:space="preserve">   - ирешеләчәк нәтиҗәне алдан күрү;</w:t>
      </w:r>
    </w:p>
    <w:p w:rsidR="00293AEE" w:rsidRPr="006B2374" w:rsidRDefault="00293AEE" w:rsidP="00293AEE">
      <w:pPr>
        <w:ind w:left="284"/>
        <w:contextualSpacing/>
        <w:jc w:val="both"/>
        <w:rPr>
          <w:rFonts w:ascii="Times New Roman" w:hAnsi="Times New Roman" w:cs="Times New Roman"/>
          <w:bCs/>
          <w:sz w:val="24"/>
          <w:szCs w:val="24"/>
          <w:lang w:val="tt-RU"/>
        </w:rPr>
      </w:pPr>
      <w:r w:rsidRPr="006B2374">
        <w:rPr>
          <w:rFonts w:ascii="Times New Roman" w:hAnsi="Times New Roman" w:cs="Times New Roman"/>
          <w:bCs/>
          <w:sz w:val="24"/>
          <w:szCs w:val="24"/>
          <w:lang w:val="tt-RU"/>
        </w:rPr>
        <w:t xml:space="preserve">   - проблеманы чишүдә берничә вариант табу,аларны кулланып карау;</w:t>
      </w:r>
    </w:p>
    <w:p w:rsidR="00293AEE" w:rsidRPr="006B2374" w:rsidRDefault="00293AEE" w:rsidP="00293AEE">
      <w:pPr>
        <w:ind w:left="284"/>
        <w:contextualSpacing/>
        <w:jc w:val="both"/>
        <w:rPr>
          <w:rFonts w:ascii="Times New Roman" w:hAnsi="Times New Roman" w:cs="Times New Roman"/>
          <w:bCs/>
          <w:sz w:val="24"/>
          <w:szCs w:val="24"/>
          <w:lang w:val="tt-RU"/>
        </w:rPr>
      </w:pPr>
      <w:r w:rsidRPr="006B2374">
        <w:rPr>
          <w:rFonts w:ascii="Times New Roman" w:hAnsi="Times New Roman" w:cs="Times New Roman"/>
          <w:bCs/>
          <w:sz w:val="24"/>
          <w:szCs w:val="24"/>
          <w:lang w:val="tt-RU"/>
        </w:rPr>
        <w:t xml:space="preserve">   - үтәлгән эшнең сыйфатын һәм дәрәҗәсен билгеләү, уңышлылыгына бәя бирү;</w:t>
      </w:r>
    </w:p>
    <w:p w:rsidR="00293AEE" w:rsidRPr="006B2374" w:rsidRDefault="00293AEE" w:rsidP="00293AEE">
      <w:pPr>
        <w:ind w:left="284"/>
        <w:contextualSpacing/>
        <w:jc w:val="both"/>
        <w:rPr>
          <w:rFonts w:ascii="Times New Roman" w:hAnsi="Times New Roman" w:cs="Times New Roman"/>
          <w:b/>
          <w:bCs/>
          <w:sz w:val="24"/>
          <w:szCs w:val="24"/>
          <w:lang w:val="tt-RU"/>
        </w:rPr>
      </w:pPr>
      <w:r w:rsidRPr="006B2374">
        <w:rPr>
          <w:rFonts w:ascii="Times New Roman" w:hAnsi="Times New Roman" w:cs="Times New Roman"/>
          <w:bCs/>
          <w:sz w:val="24"/>
          <w:szCs w:val="24"/>
          <w:lang w:val="tt-RU"/>
        </w:rPr>
        <w:t xml:space="preserve">   - кагыйдәләрне, күрсәтмәләрне истә тотып гамәлләр кылу.</w:t>
      </w:r>
    </w:p>
    <w:p w:rsidR="00293AEE" w:rsidRPr="006B2374" w:rsidRDefault="00293AEE" w:rsidP="00293AEE">
      <w:pPr>
        <w:ind w:left="284"/>
        <w:contextualSpacing/>
        <w:jc w:val="both"/>
        <w:rPr>
          <w:rFonts w:ascii="Times New Roman" w:hAnsi="Times New Roman" w:cs="Times New Roman"/>
          <w:bCs/>
          <w:sz w:val="24"/>
          <w:szCs w:val="24"/>
          <w:lang w:val="tt-RU"/>
        </w:rPr>
      </w:pPr>
      <w:r w:rsidRPr="006B2374">
        <w:rPr>
          <w:rFonts w:ascii="Times New Roman" w:hAnsi="Times New Roman" w:cs="Times New Roman"/>
          <w:bCs/>
          <w:sz w:val="24"/>
          <w:szCs w:val="24"/>
          <w:lang w:val="tt-RU"/>
        </w:rPr>
        <w:t xml:space="preserve">   - эшчәнлек барышын һәм нәтиҗәләрен тикшереп һәм бәяләп бару;</w:t>
      </w:r>
    </w:p>
    <w:p w:rsidR="00293AEE" w:rsidRPr="006B2374" w:rsidRDefault="00293AEE" w:rsidP="00293AEE">
      <w:pPr>
        <w:ind w:left="284"/>
        <w:contextualSpacing/>
        <w:jc w:val="both"/>
        <w:rPr>
          <w:rFonts w:ascii="Times New Roman" w:hAnsi="Times New Roman" w:cs="Times New Roman"/>
          <w:bCs/>
          <w:sz w:val="24"/>
          <w:szCs w:val="24"/>
          <w:lang w:val="tt-RU"/>
        </w:rPr>
      </w:pPr>
      <w:r w:rsidRPr="006B2374">
        <w:rPr>
          <w:rFonts w:ascii="Times New Roman" w:hAnsi="Times New Roman" w:cs="Times New Roman"/>
          <w:bCs/>
          <w:sz w:val="24"/>
          <w:szCs w:val="24"/>
          <w:lang w:val="tt-RU"/>
        </w:rPr>
        <w:t xml:space="preserve">   -  сызым, схема, таблица, шартлы рәсем, план, күчерү,үзгәртү, төзү;</w:t>
      </w:r>
    </w:p>
    <w:p w:rsidR="00293AEE" w:rsidRPr="006B2374" w:rsidRDefault="00293AEE" w:rsidP="00293AEE">
      <w:pPr>
        <w:ind w:left="284"/>
        <w:contextualSpacing/>
        <w:jc w:val="both"/>
        <w:rPr>
          <w:rFonts w:ascii="Times New Roman" w:hAnsi="Times New Roman" w:cs="Times New Roman"/>
          <w:bCs/>
          <w:sz w:val="24"/>
          <w:szCs w:val="24"/>
          <w:lang w:val="tt-RU"/>
        </w:rPr>
      </w:pPr>
      <w:r w:rsidRPr="006B2374">
        <w:rPr>
          <w:rFonts w:ascii="Times New Roman" w:hAnsi="Times New Roman" w:cs="Times New Roman"/>
          <w:bCs/>
          <w:sz w:val="24"/>
          <w:szCs w:val="24"/>
          <w:lang w:val="tt-RU"/>
        </w:rPr>
        <w:t xml:space="preserve">  -      охшашлык һәм аермалыкларны аеру, чагыштыру;</w:t>
      </w:r>
    </w:p>
    <w:p w:rsidR="00293AEE" w:rsidRPr="006B2374" w:rsidRDefault="00293AEE" w:rsidP="00293AEE">
      <w:pPr>
        <w:ind w:left="284"/>
        <w:contextualSpacing/>
        <w:jc w:val="both"/>
        <w:rPr>
          <w:rFonts w:ascii="Times New Roman" w:hAnsi="Times New Roman" w:cs="Times New Roman"/>
          <w:bCs/>
          <w:sz w:val="24"/>
          <w:szCs w:val="24"/>
          <w:lang w:val="tt-RU"/>
        </w:rPr>
      </w:pPr>
      <w:r w:rsidRPr="006B2374">
        <w:rPr>
          <w:rFonts w:ascii="Times New Roman" w:hAnsi="Times New Roman" w:cs="Times New Roman"/>
          <w:bCs/>
          <w:sz w:val="24"/>
          <w:szCs w:val="24"/>
          <w:lang w:val="tt-RU"/>
        </w:rPr>
        <w:t xml:space="preserve">  -  бербөтенне өлешләргә бүлү;</w:t>
      </w:r>
    </w:p>
    <w:p w:rsidR="00293AEE" w:rsidRPr="006B2374" w:rsidRDefault="00293AEE" w:rsidP="00293AEE">
      <w:pPr>
        <w:ind w:left="284"/>
        <w:contextualSpacing/>
        <w:jc w:val="both"/>
        <w:rPr>
          <w:rFonts w:ascii="Times New Roman" w:hAnsi="Times New Roman" w:cs="Times New Roman"/>
          <w:bCs/>
          <w:sz w:val="24"/>
          <w:szCs w:val="24"/>
          <w:lang w:val="tt-RU"/>
        </w:rPr>
      </w:pPr>
      <w:r w:rsidRPr="006B2374">
        <w:rPr>
          <w:rFonts w:ascii="Times New Roman" w:hAnsi="Times New Roman" w:cs="Times New Roman"/>
          <w:bCs/>
          <w:sz w:val="24"/>
          <w:szCs w:val="24"/>
          <w:lang w:val="tt-RU"/>
        </w:rPr>
        <w:t xml:space="preserve">  -  аерып алынган нигез буенча объектларны тәртипкә салу;</w:t>
      </w:r>
    </w:p>
    <w:p w:rsidR="00293AEE" w:rsidRPr="006B2374" w:rsidRDefault="00293AEE" w:rsidP="00293AEE">
      <w:pPr>
        <w:ind w:left="284"/>
        <w:contextualSpacing/>
        <w:jc w:val="both"/>
        <w:rPr>
          <w:rFonts w:ascii="Times New Roman" w:hAnsi="Times New Roman" w:cs="Times New Roman"/>
          <w:bCs/>
          <w:sz w:val="24"/>
          <w:szCs w:val="24"/>
          <w:lang w:val="tt-RU"/>
        </w:rPr>
      </w:pPr>
      <w:r w:rsidRPr="006B2374">
        <w:rPr>
          <w:rFonts w:ascii="Times New Roman" w:hAnsi="Times New Roman" w:cs="Times New Roman"/>
          <w:bCs/>
          <w:sz w:val="24"/>
          <w:szCs w:val="24"/>
          <w:lang w:val="tt-RU"/>
        </w:rPr>
        <w:t xml:space="preserve">  -  нәтиҗә чыгару;</w:t>
      </w:r>
    </w:p>
    <w:p w:rsidR="00293AEE" w:rsidRPr="006B2374" w:rsidRDefault="00293AEE" w:rsidP="00293AEE">
      <w:pPr>
        <w:ind w:left="284"/>
        <w:contextualSpacing/>
        <w:jc w:val="both"/>
        <w:rPr>
          <w:rFonts w:ascii="Times New Roman" w:hAnsi="Times New Roman" w:cs="Times New Roman"/>
          <w:bCs/>
          <w:sz w:val="24"/>
          <w:szCs w:val="24"/>
          <w:lang w:val="tt-RU"/>
        </w:rPr>
      </w:pPr>
      <w:r w:rsidRPr="006B2374">
        <w:rPr>
          <w:rFonts w:ascii="Times New Roman" w:hAnsi="Times New Roman" w:cs="Times New Roman"/>
          <w:bCs/>
          <w:sz w:val="24"/>
          <w:szCs w:val="24"/>
          <w:lang w:val="tt-RU"/>
        </w:rPr>
        <w:t xml:space="preserve">  -  охшашлыклар урнаштыру;</w:t>
      </w:r>
    </w:p>
    <w:p w:rsidR="00293AEE" w:rsidRPr="006B2374" w:rsidRDefault="00293AEE" w:rsidP="00293AEE">
      <w:pPr>
        <w:ind w:left="284"/>
        <w:contextualSpacing/>
        <w:jc w:val="both"/>
        <w:rPr>
          <w:rFonts w:ascii="Times New Roman" w:hAnsi="Times New Roman" w:cs="Times New Roman"/>
          <w:bCs/>
          <w:sz w:val="24"/>
          <w:szCs w:val="24"/>
          <w:lang w:val="tt-RU"/>
        </w:rPr>
      </w:pPr>
      <w:r w:rsidRPr="006B2374">
        <w:rPr>
          <w:rFonts w:ascii="Times New Roman" w:hAnsi="Times New Roman" w:cs="Times New Roman"/>
          <w:bCs/>
          <w:sz w:val="24"/>
          <w:szCs w:val="24"/>
          <w:lang w:val="tt-RU"/>
        </w:rPr>
        <w:t xml:space="preserve">  -  проблеманы кыска һәм ачык итеп әйтү;</w:t>
      </w:r>
    </w:p>
    <w:p w:rsidR="00293AEE" w:rsidRPr="006B2374" w:rsidRDefault="00293AEE" w:rsidP="00293AEE">
      <w:pPr>
        <w:ind w:left="284"/>
        <w:contextualSpacing/>
        <w:jc w:val="both"/>
        <w:rPr>
          <w:rFonts w:ascii="Times New Roman" w:hAnsi="Times New Roman" w:cs="Times New Roman"/>
          <w:bCs/>
          <w:sz w:val="24"/>
          <w:szCs w:val="24"/>
          <w:lang w:val="tt-RU"/>
        </w:rPr>
      </w:pPr>
      <w:r w:rsidRPr="006B2374">
        <w:rPr>
          <w:rFonts w:ascii="Times New Roman" w:hAnsi="Times New Roman" w:cs="Times New Roman"/>
          <w:bCs/>
          <w:sz w:val="24"/>
          <w:szCs w:val="24"/>
          <w:lang w:val="tt-RU"/>
        </w:rPr>
        <w:t xml:space="preserve">  -  проблеманы чишү алымнарын хезмәттәшлектә табу;</w:t>
      </w:r>
    </w:p>
    <w:p w:rsidR="00293AEE" w:rsidRPr="006B2374" w:rsidRDefault="00293AEE" w:rsidP="00293AEE">
      <w:pPr>
        <w:ind w:left="284"/>
        <w:contextualSpacing/>
        <w:jc w:val="both"/>
        <w:rPr>
          <w:rFonts w:ascii="Times New Roman" w:hAnsi="Times New Roman" w:cs="Times New Roman"/>
          <w:bCs/>
          <w:sz w:val="24"/>
          <w:szCs w:val="24"/>
          <w:lang w:val="tt-RU"/>
        </w:rPr>
      </w:pPr>
      <w:r w:rsidRPr="006B2374">
        <w:rPr>
          <w:rFonts w:ascii="Times New Roman" w:hAnsi="Times New Roman" w:cs="Times New Roman"/>
          <w:bCs/>
          <w:sz w:val="24"/>
          <w:szCs w:val="24"/>
          <w:lang w:val="tt-RU"/>
        </w:rPr>
        <w:t xml:space="preserve"> - укытучы, туганнар, әти-әниләр белән хезмәттәшлекне планлаштыру –катнашучыларның максатларын, вазифаларын үзара аралашу ысулларын билгеләү;</w:t>
      </w:r>
    </w:p>
    <w:p w:rsidR="00293AEE" w:rsidRPr="006B2374" w:rsidRDefault="00293AEE" w:rsidP="00293AEE">
      <w:pPr>
        <w:ind w:left="284"/>
        <w:contextualSpacing/>
        <w:jc w:val="both"/>
        <w:rPr>
          <w:rFonts w:ascii="Times New Roman" w:hAnsi="Times New Roman" w:cs="Times New Roman"/>
          <w:bCs/>
          <w:sz w:val="24"/>
          <w:szCs w:val="24"/>
          <w:lang w:val="tt-RU"/>
        </w:rPr>
      </w:pPr>
      <w:r w:rsidRPr="006B2374">
        <w:rPr>
          <w:rFonts w:ascii="Times New Roman" w:hAnsi="Times New Roman" w:cs="Times New Roman"/>
          <w:bCs/>
          <w:sz w:val="24"/>
          <w:szCs w:val="24"/>
          <w:lang w:val="tt-RU"/>
        </w:rPr>
        <w:t xml:space="preserve"> - дискуссиядә катнашу, сораулар формалаштыру, җитмәгән мәгълүматны башкалардан  сорашып белү;</w:t>
      </w:r>
    </w:p>
    <w:p w:rsidR="00293AEE" w:rsidRPr="006B2374" w:rsidRDefault="00293AEE" w:rsidP="00293AEE">
      <w:pPr>
        <w:ind w:left="284"/>
        <w:contextualSpacing/>
        <w:jc w:val="both"/>
        <w:rPr>
          <w:rFonts w:ascii="Times New Roman" w:hAnsi="Times New Roman" w:cs="Times New Roman"/>
          <w:bCs/>
          <w:sz w:val="24"/>
          <w:szCs w:val="24"/>
          <w:lang w:val="tt-RU"/>
        </w:rPr>
      </w:pPr>
      <w:r w:rsidRPr="006B2374">
        <w:rPr>
          <w:rFonts w:ascii="Times New Roman" w:hAnsi="Times New Roman" w:cs="Times New Roman"/>
          <w:bCs/>
          <w:sz w:val="24"/>
          <w:szCs w:val="24"/>
          <w:lang w:val="tt-RU"/>
        </w:rPr>
        <w:t xml:space="preserve"> - проблеманы ачу, аны тормышка ашыру, үзара килешүгә ирешү;</w:t>
      </w:r>
    </w:p>
    <w:p w:rsidR="00293AEE" w:rsidRPr="006B2374" w:rsidRDefault="00293AEE" w:rsidP="00293AEE">
      <w:pPr>
        <w:ind w:left="284"/>
        <w:contextualSpacing/>
        <w:jc w:val="both"/>
        <w:rPr>
          <w:rFonts w:ascii="Times New Roman" w:hAnsi="Times New Roman" w:cs="Times New Roman"/>
          <w:bCs/>
          <w:sz w:val="24"/>
          <w:szCs w:val="24"/>
          <w:lang w:val="tt-RU"/>
        </w:rPr>
      </w:pPr>
      <w:r w:rsidRPr="006B2374">
        <w:rPr>
          <w:rFonts w:ascii="Times New Roman" w:hAnsi="Times New Roman" w:cs="Times New Roman"/>
          <w:bCs/>
          <w:sz w:val="24"/>
          <w:szCs w:val="24"/>
          <w:lang w:val="tt-RU"/>
        </w:rPr>
        <w:t xml:space="preserve"> - эшлекле партнерлы аралашу, төркемдә үзара ярдәм итешү;</w:t>
      </w:r>
    </w:p>
    <w:p w:rsidR="00293AEE" w:rsidRPr="006B2374" w:rsidRDefault="00293AEE" w:rsidP="00293AEE">
      <w:pPr>
        <w:ind w:left="284"/>
        <w:contextualSpacing/>
        <w:jc w:val="both"/>
        <w:rPr>
          <w:rFonts w:ascii="Times New Roman" w:hAnsi="Times New Roman" w:cs="Times New Roman"/>
          <w:bCs/>
          <w:sz w:val="24"/>
          <w:szCs w:val="24"/>
          <w:lang w:val="tt-RU"/>
        </w:rPr>
      </w:pPr>
      <w:r w:rsidRPr="006B2374">
        <w:rPr>
          <w:rFonts w:ascii="Times New Roman" w:hAnsi="Times New Roman" w:cs="Times New Roman"/>
          <w:bCs/>
          <w:sz w:val="24"/>
          <w:szCs w:val="24"/>
          <w:lang w:val="tt-RU"/>
        </w:rPr>
        <w:t xml:space="preserve"> - үз фикереңне тулы, төгәл һәм ачык , аңлаешлы итеп әйтү, аны яклау.</w:t>
      </w:r>
    </w:p>
    <w:p w:rsidR="00293AEE" w:rsidRPr="006B2374" w:rsidRDefault="00293AEE" w:rsidP="00293AEE">
      <w:pPr>
        <w:ind w:left="284"/>
        <w:contextualSpacing/>
        <w:jc w:val="both"/>
        <w:rPr>
          <w:rFonts w:ascii="Times New Roman" w:hAnsi="Times New Roman" w:cs="Times New Roman"/>
          <w:bCs/>
          <w:sz w:val="24"/>
          <w:szCs w:val="24"/>
          <w:lang w:val="tt-RU"/>
        </w:rPr>
      </w:pPr>
    </w:p>
    <w:p w:rsidR="00293AEE" w:rsidRPr="006B2374" w:rsidRDefault="00293AEE" w:rsidP="00293AEE">
      <w:pPr>
        <w:jc w:val="both"/>
        <w:rPr>
          <w:rFonts w:ascii="Times New Roman" w:hAnsi="Times New Roman" w:cs="Times New Roman"/>
          <w:b/>
          <w:bCs/>
          <w:sz w:val="24"/>
          <w:szCs w:val="24"/>
          <w:lang w:val="tt-RU"/>
        </w:rPr>
      </w:pPr>
    </w:p>
    <w:p w:rsidR="00293AEE" w:rsidRPr="006C47A9" w:rsidRDefault="00293AEE" w:rsidP="00293AEE">
      <w:pPr>
        <w:jc w:val="both"/>
        <w:rPr>
          <w:rFonts w:ascii="Times New Roman" w:hAnsi="Times New Roman" w:cs="Times New Roman"/>
          <w:b/>
          <w:sz w:val="24"/>
          <w:szCs w:val="24"/>
          <w:lang w:val="tt-RU"/>
        </w:rPr>
      </w:pPr>
    </w:p>
    <w:p w:rsidR="00293AEE" w:rsidRPr="006B2374" w:rsidRDefault="00293AEE" w:rsidP="00293AEE">
      <w:pPr>
        <w:jc w:val="both"/>
        <w:rPr>
          <w:rFonts w:ascii="Times New Roman" w:hAnsi="Times New Roman" w:cs="Times New Roman"/>
          <w:b/>
          <w:sz w:val="24"/>
          <w:szCs w:val="24"/>
          <w:lang w:val="tt-RU"/>
        </w:rPr>
      </w:pPr>
      <w:r w:rsidRPr="006B2374">
        <w:rPr>
          <w:rFonts w:ascii="Times New Roman" w:hAnsi="Times New Roman" w:cs="Times New Roman"/>
          <w:b/>
          <w:sz w:val="24"/>
          <w:szCs w:val="24"/>
          <w:lang w:val="tt-RU"/>
        </w:rPr>
        <w:t xml:space="preserve"> Укучы белергә тиеш:</w:t>
      </w:r>
    </w:p>
    <w:p w:rsidR="00293AEE" w:rsidRPr="006B2374" w:rsidRDefault="00293AEE" w:rsidP="00293AEE">
      <w:pPr>
        <w:numPr>
          <w:ilvl w:val="0"/>
          <w:numId w:val="3"/>
        </w:numPr>
        <w:spacing w:after="0" w:line="240" w:lineRule="auto"/>
        <w:jc w:val="both"/>
        <w:rPr>
          <w:rFonts w:ascii="Times New Roman" w:hAnsi="Times New Roman" w:cs="Times New Roman"/>
          <w:sz w:val="24"/>
          <w:szCs w:val="24"/>
          <w:lang w:val="tt-RU"/>
        </w:rPr>
      </w:pPr>
      <w:r w:rsidRPr="006B2374">
        <w:rPr>
          <w:rFonts w:ascii="Times New Roman" w:hAnsi="Times New Roman" w:cs="Times New Roman"/>
          <w:sz w:val="24"/>
          <w:szCs w:val="24"/>
          <w:lang w:val="tt-RU"/>
        </w:rPr>
        <w:t>шигырьләрне сәнгатьле итеп уку;</w:t>
      </w:r>
    </w:p>
    <w:p w:rsidR="00293AEE" w:rsidRPr="006B2374" w:rsidRDefault="00293AEE" w:rsidP="00293AEE">
      <w:pPr>
        <w:numPr>
          <w:ilvl w:val="0"/>
          <w:numId w:val="3"/>
        </w:numPr>
        <w:spacing w:after="0" w:line="240" w:lineRule="auto"/>
        <w:jc w:val="both"/>
        <w:rPr>
          <w:rFonts w:ascii="Times New Roman" w:hAnsi="Times New Roman" w:cs="Times New Roman"/>
          <w:b/>
          <w:sz w:val="24"/>
          <w:szCs w:val="24"/>
          <w:lang w:val="tt-RU"/>
        </w:rPr>
      </w:pPr>
      <w:r w:rsidRPr="006B2374">
        <w:rPr>
          <w:rFonts w:ascii="Times New Roman" w:hAnsi="Times New Roman" w:cs="Times New Roman"/>
          <w:sz w:val="24"/>
          <w:szCs w:val="24"/>
          <w:lang w:val="tt-RU"/>
        </w:rPr>
        <w:t>әсәрнең мәгънәви кисәкләре арасындагы бәйләнешләрне ачыклау, төп фикерне билгеләү һәм аны үз сүзләре белән әйтеп бирү;</w:t>
      </w:r>
    </w:p>
    <w:p w:rsidR="00293AEE" w:rsidRPr="006B2374" w:rsidRDefault="00293AEE" w:rsidP="00293AEE">
      <w:pPr>
        <w:numPr>
          <w:ilvl w:val="0"/>
          <w:numId w:val="3"/>
        </w:numPr>
        <w:spacing w:after="0" w:line="240" w:lineRule="auto"/>
        <w:jc w:val="both"/>
        <w:rPr>
          <w:rFonts w:ascii="Times New Roman" w:hAnsi="Times New Roman" w:cs="Times New Roman"/>
          <w:b/>
          <w:sz w:val="24"/>
          <w:szCs w:val="24"/>
          <w:lang w:val="tt-RU"/>
        </w:rPr>
      </w:pPr>
      <w:r w:rsidRPr="006B2374">
        <w:rPr>
          <w:rFonts w:ascii="Times New Roman" w:hAnsi="Times New Roman" w:cs="Times New Roman"/>
          <w:sz w:val="24"/>
          <w:szCs w:val="24"/>
          <w:lang w:val="tt-RU"/>
        </w:rPr>
        <w:t>кыска күләмле әсәрләрнең эчтәлеген сөйләү;</w:t>
      </w:r>
    </w:p>
    <w:p w:rsidR="00293AEE" w:rsidRPr="006B2374" w:rsidRDefault="00293AEE" w:rsidP="00293AEE">
      <w:pPr>
        <w:numPr>
          <w:ilvl w:val="0"/>
          <w:numId w:val="3"/>
        </w:numPr>
        <w:spacing w:after="0" w:line="240" w:lineRule="auto"/>
        <w:jc w:val="both"/>
        <w:rPr>
          <w:rFonts w:ascii="Times New Roman" w:hAnsi="Times New Roman" w:cs="Times New Roman"/>
          <w:sz w:val="24"/>
          <w:szCs w:val="24"/>
          <w:lang w:val="tt-RU"/>
        </w:rPr>
      </w:pPr>
      <w:r w:rsidRPr="006B2374">
        <w:rPr>
          <w:rFonts w:ascii="Times New Roman" w:hAnsi="Times New Roman" w:cs="Times New Roman"/>
          <w:sz w:val="24"/>
          <w:szCs w:val="24"/>
          <w:lang w:val="tt-RU"/>
        </w:rPr>
        <w:t>тылсымлы һәм хайваннар турындагы әкиятләрне аера белү;</w:t>
      </w:r>
    </w:p>
    <w:p w:rsidR="00293AEE" w:rsidRPr="006B2374" w:rsidRDefault="00293AEE" w:rsidP="00293AEE">
      <w:pPr>
        <w:numPr>
          <w:ilvl w:val="0"/>
          <w:numId w:val="3"/>
        </w:numPr>
        <w:spacing w:after="0" w:line="240" w:lineRule="auto"/>
        <w:jc w:val="both"/>
        <w:rPr>
          <w:rFonts w:ascii="Times New Roman" w:hAnsi="Times New Roman" w:cs="Times New Roman"/>
          <w:sz w:val="24"/>
          <w:szCs w:val="24"/>
          <w:lang w:val="tt-RU"/>
        </w:rPr>
      </w:pPr>
      <w:r w:rsidRPr="006B2374">
        <w:rPr>
          <w:rFonts w:ascii="Times New Roman" w:hAnsi="Times New Roman" w:cs="Times New Roman"/>
          <w:sz w:val="24"/>
          <w:szCs w:val="24"/>
          <w:lang w:val="tt-RU"/>
        </w:rPr>
        <w:t>әсәрдәге төп геройга мөнәсәбәт белдерү;</w:t>
      </w:r>
    </w:p>
    <w:p w:rsidR="00293AEE" w:rsidRPr="006B2374" w:rsidRDefault="00293AEE" w:rsidP="00293AEE">
      <w:pPr>
        <w:numPr>
          <w:ilvl w:val="0"/>
          <w:numId w:val="3"/>
        </w:numPr>
        <w:spacing w:after="0" w:line="240" w:lineRule="auto"/>
        <w:jc w:val="both"/>
        <w:rPr>
          <w:rFonts w:ascii="Times New Roman" w:hAnsi="Times New Roman" w:cs="Times New Roman"/>
          <w:sz w:val="24"/>
          <w:szCs w:val="24"/>
          <w:lang w:val="tt-RU"/>
        </w:rPr>
      </w:pPr>
      <w:r w:rsidRPr="006B2374">
        <w:rPr>
          <w:rFonts w:ascii="Times New Roman" w:hAnsi="Times New Roman" w:cs="Times New Roman"/>
          <w:sz w:val="24"/>
          <w:szCs w:val="24"/>
          <w:lang w:val="tt-RU"/>
        </w:rPr>
        <w:t>укылган әсәрдән чагыштыру, җанландыру, контрастны таба белү;</w:t>
      </w:r>
    </w:p>
    <w:p w:rsidR="00293AEE" w:rsidRPr="006B2374" w:rsidRDefault="00293AEE" w:rsidP="00293AEE">
      <w:pPr>
        <w:numPr>
          <w:ilvl w:val="0"/>
          <w:numId w:val="3"/>
        </w:numPr>
        <w:spacing w:after="0" w:line="240" w:lineRule="auto"/>
        <w:jc w:val="both"/>
        <w:rPr>
          <w:rFonts w:ascii="Times New Roman" w:hAnsi="Times New Roman" w:cs="Times New Roman"/>
          <w:sz w:val="24"/>
          <w:szCs w:val="24"/>
          <w:lang w:val="tt-RU"/>
        </w:rPr>
      </w:pPr>
      <w:r w:rsidRPr="006B2374">
        <w:rPr>
          <w:rFonts w:ascii="Times New Roman" w:hAnsi="Times New Roman" w:cs="Times New Roman"/>
          <w:sz w:val="24"/>
          <w:szCs w:val="24"/>
          <w:lang w:val="tt-RU"/>
        </w:rPr>
        <w:t>2–3 татар классигының исемен;</w:t>
      </w:r>
    </w:p>
    <w:p w:rsidR="00293AEE" w:rsidRPr="006B2374" w:rsidRDefault="00293AEE" w:rsidP="00293AEE">
      <w:pPr>
        <w:numPr>
          <w:ilvl w:val="0"/>
          <w:numId w:val="3"/>
        </w:numPr>
        <w:spacing w:after="0" w:line="240" w:lineRule="auto"/>
        <w:jc w:val="both"/>
        <w:rPr>
          <w:rFonts w:ascii="Times New Roman" w:hAnsi="Times New Roman" w:cs="Times New Roman"/>
          <w:sz w:val="24"/>
          <w:szCs w:val="24"/>
          <w:lang w:val="tt-RU"/>
        </w:rPr>
      </w:pPr>
      <w:r w:rsidRPr="006B2374">
        <w:rPr>
          <w:rFonts w:ascii="Times New Roman" w:hAnsi="Times New Roman" w:cs="Times New Roman"/>
          <w:sz w:val="24"/>
          <w:szCs w:val="24"/>
          <w:lang w:val="tt-RU"/>
        </w:rPr>
        <w:t>2–3 хәзерге заман язучысы яки шагыйренең исемен, язган әсәрләрен һәм аларның эчтәлеген;</w:t>
      </w:r>
    </w:p>
    <w:p w:rsidR="00293AEE" w:rsidRPr="006B2374" w:rsidRDefault="00293AEE" w:rsidP="00293AEE">
      <w:pPr>
        <w:numPr>
          <w:ilvl w:val="0"/>
          <w:numId w:val="3"/>
        </w:numPr>
        <w:spacing w:after="0" w:line="240" w:lineRule="auto"/>
        <w:jc w:val="both"/>
        <w:rPr>
          <w:rFonts w:ascii="Times New Roman" w:hAnsi="Times New Roman" w:cs="Times New Roman"/>
          <w:sz w:val="24"/>
          <w:szCs w:val="24"/>
          <w:lang w:val="tt-RU"/>
        </w:rPr>
      </w:pPr>
      <w:r w:rsidRPr="006B2374">
        <w:rPr>
          <w:rFonts w:ascii="Times New Roman" w:hAnsi="Times New Roman" w:cs="Times New Roman"/>
          <w:sz w:val="24"/>
          <w:szCs w:val="24"/>
          <w:lang w:val="tt-RU"/>
        </w:rPr>
        <w:t>үзенә иң ошаган авторның берничә әсәрен;</w:t>
      </w:r>
    </w:p>
    <w:p w:rsidR="00293AEE" w:rsidRPr="006B2374" w:rsidRDefault="00293AEE" w:rsidP="00293AEE">
      <w:pPr>
        <w:numPr>
          <w:ilvl w:val="0"/>
          <w:numId w:val="3"/>
        </w:numPr>
        <w:spacing w:after="0" w:line="240" w:lineRule="auto"/>
        <w:jc w:val="both"/>
        <w:rPr>
          <w:rFonts w:ascii="Times New Roman" w:hAnsi="Times New Roman" w:cs="Times New Roman"/>
          <w:sz w:val="24"/>
          <w:szCs w:val="24"/>
          <w:lang w:val="tt-RU"/>
        </w:rPr>
      </w:pPr>
      <w:r w:rsidRPr="006B2374">
        <w:rPr>
          <w:rFonts w:ascii="Times New Roman" w:hAnsi="Times New Roman" w:cs="Times New Roman"/>
          <w:sz w:val="24"/>
          <w:szCs w:val="24"/>
          <w:lang w:val="tt-RU"/>
        </w:rPr>
        <w:t>китапның төрле элементларына карап эчтәлеген билгеләү;</w:t>
      </w:r>
    </w:p>
    <w:p w:rsidR="00293AEE" w:rsidRPr="006B2374" w:rsidRDefault="00293AEE" w:rsidP="00293AEE">
      <w:pPr>
        <w:numPr>
          <w:ilvl w:val="0"/>
          <w:numId w:val="3"/>
        </w:numPr>
        <w:spacing w:after="0" w:line="240" w:lineRule="auto"/>
        <w:jc w:val="both"/>
        <w:rPr>
          <w:rFonts w:ascii="Times New Roman" w:hAnsi="Times New Roman" w:cs="Times New Roman"/>
          <w:sz w:val="24"/>
          <w:szCs w:val="24"/>
          <w:lang w:val="tt-RU"/>
        </w:rPr>
      </w:pPr>
      <w:r w:rsidRPr="006B2374">
        <w:rPr>
          <w:rFonts w:ascii="Times New Roman" w:hAnsi="Times New Roman" w:cs="Times New Roman"/>
          <w:sz w:val="24"/>
          <w:szCs w:val="24"/>
          <w:lang w:val="tt-RU"/>
        </w:rPr>
        <w:t>сүзлекләрдән кирәкле мәг</w:t>
      </w:r>
      <w:proofErr w:type="spellStart"/>
      <w:r w:rsidRPr="006B2374">
        <w:rPr>
          <w:rFonts w:ascii="Times New Roman" w:hAnsi="Times New Roman" w:cs="Times New Roman"/>
          <w:sz w:val="24"/>
          <w:szCs w:val="24"/>
        </w:rPr>
        <w:t>ъ</w:t>
      </w:r>
      <w:proofErr w:type="spellEnd"/>
      <w:r w:rsidRPr="006B2374">
        <w:rPr>
          <w:rFonts w:ascii="Times New Roman" w:hAnsi="Times New Roman" w:cs="Times New Roman"/>
          <w:sz w:val="24"/>
          <w:szCs w:val="24"/>
          <w:lang w:val="tt-RU"/>
        </w:rPr>
        <w:t>лүматны табу;</w:t>
      </w:r>
    </w:p>
    <w:p w:rsidR="00293AEE" w:rsidRPr="006B2374" w:rsidRDefault="00293AEE" w:rsidP="00293AEE">
      <w:pPr>
        <w:numPr>
          <w:ilvl w:val="0"/>
          <w:numId w:val="3"/>
        </w:numPr>
        <w:spacing w:after="0" w:line="240" w:lineRule="auto"/>
        <w:jc w:val="both"/>
        <w:rPr>
          <w:rFonts w:ascii="Times New Roman" w:hAnsi="Times New Roman" w:cs="Times New Roman"/>
          <w:sz w:val="24"/>
          <w:szCs w:val="24"/>
          <w:lang w:val="tt-RU"/>
        </w:rPr>
      </w:pPr>
      <w:r w:rsidRPr="006B2374">
        <w:rPr>
          <w:rFonts w:ascii="Times New Roman" w:hAnsi="Times New Roman" w:cs="Times New Roman"/>
          <w:sz w:val="24"/>
          <w:szCs w:val="24"/>
          <w:lang w:val="tt-RU"/>
        </w:rPr>
        <w:t>әсәрләрнең геройларына характеристика бирү, чагыштырулар;</w:t>
      </w:r>
    </w:p>
    <w:p w:rsidR="00293AEE" w:rsidRPr="006B2374" w:rsidRDefault="00293AEE" w:rsidP="00293AEE">
      <w:pPr>
        <w:numPr>
          <w:ilvl w:val="0"/>
          <w:numId w:val="3"/>
        </w:numPr>
        <w:spacing w:after="0" w:line="240" w:lineRule="auto"/>
        <w:jc w:val="both"/>
        <w:rPr>
          <w:rFonts w:ascii="Times New Roman" w:hAnsi="Times New Roman" w:cs="Times New Roman"/>
          <w:sz w:val="24"/>
          <w:szCs w:val="24"/>
          <w:lang w:val="tt-RU"/>
        </w:rPr>
      </w:pPr>
      <w:r w:rsidRPr="006B2374">
        <w:rPr>
          <w:rFonts w:ascii="Times New Roman" w:hAnsi="Times New Roman" w:cs="Times New Roman"/>
          <w:sz w:val="24"/>
          <w:szCs w:val="24"/>
          <w:lang w:val="tt-RU"/>
        </w:rPr>
        <w:t>авторның үз героена мөнәсәбәтен билгеләү;</w:t>
      </w:r>
    </w:p>
    <w:p w:rsidR="00293AEE" w:rsidRPr="006B2374" w:rsidRDefault="00293AEE" w:rsidP="00293AEE">
      <w:pPr>
        <w:numPr>
          <w:ilvl w:val="0"/>
          <w:numId w:val="3"/>
        </w:numPr>
        <w:spacing w:after="0" w:line="240" w:lineRule="auto"/>
        <w:jc w:val="both"/>
        <w:rPr>
          <w:rFonts w:ascii="Times New Roman" w:hAnsi="Times New Roman" w:cs="Times New Roman"/>
          <w:sz w:val="24"/>
          <w:szCs w:val="24"/>
          <w:lang w:val="tt-RU"/>
        </w:rPr>
      </w:pPr>
      <w:r w:rsidRPr="006B2374">
        <w:rPr>
          <w:rFonts w:ascii="Times New Roman" w:hAnsi="Times New Roman" w:cs="Times New Roman"/>
          <w:sz w:val="24"/>
          <w:szCs w:val="24"/>
          <w:lang w:val="tt-RU"/>
        </w:rPr>
        <w:t>яраткан әдәби герое турында сөйли белү;</w:t>
      </w:r>
    </w:p>
    <w:p w:rsidR="00293AEE" w:rsidRPr="006B2374" w:rsidRDefault="00293AEE" w:rsidP="00293AEE">
      <w:pPr>
        <w:numPr>
          <w:ilvl w:val="0"/>
          <w:numId w:val="3"/>
        </w:numPr>
        <w:spacing w:after="0" w:line="240" w:lineRule="auto"/>
        <w:jc w:val="both"/>
        <w:rPr>
          <w:rFonts w:ascii="Times New Roman" w:hAnsi="Times New Roman" w:cs="Times New Roman"/>
          <w:sz w:val="24"/>
          <w:szCs w:val="24"/>
          <w:lang w:val="tt-RU"/>
        </w:rPr>
      </w:pPr>
      <w:r w:rsidRPr="006B2374">
        <w:rPr>
          <w:rFonts w:ascii="Times New Roman" w:hAnsi="Times New Roman" w:cs="Times New Roman"/>
          <w:sz w:val="24"/>
          <w:szCs w:val="24"/>
          <w:lang w:val="tt-RU"/>
        </w:rPr>
        <w:t>дәреслектә дөрес ориентлашу, китапның элементларын төгәл билгеләү, авторын, исемен, эчтәлек язылган битен табу, иллюстрацияләр белән эшли белү;</w:t>
      </w:r>
    </w:p>
    <w:p w:rsidR="00293AEE" w:rsidRPr="006B2374" w:rsidRDefault="00293AEE" w:rsidP="00293AEE">
      <w:pPr>
        <w:numPr>
          <w:ilvl w:val="0"/>
          <w:numId w:val="3"/>
        </w:numPr>
        <w:spacing w:after="0" w:line="240" w:lineRule="auto"/>
        <w:jc w:val="both"/>
        <w:rPr>
          <w:rFonts w:ascii="Times New Roman" w:hAnsi="Times New Roman" w:cs="Times New Roman"/>
          <w:sz w:val="24"/>
          <w:szCs w:val="24"/>
          <w:lang w:val="tt-RU"/>
        </w:rPr>
      </w:pPr>
      <w:r w:rsidRPr="006B2374">
        <w:rPr>
          <w:rFonts w:ascii="Times New Roman" w:hAnsi="Times New Roman" w:cs="Times New Roman"/>
          <w:sz w:val="24"/>
          <w:szCs w:val="24"/>
          <w:lang w:val="tt-RU"/>
        </w:rPr>
        <w:t>тематик, монографик  әсәрләр җыентыклары  төзи белү;</w:t>
      </w:r>
    </w:p>
    <w:p w:rsidR="00293AEE" w:rsidRPr="006B2374" w:rsidRDefault="00293AEE" w:rsidP="00293AEE">
      <w:pPr>
        <w:numPr>
          <w:ilvl w:val="0"/>
          <w:numId w:val="3"/>
        </w:numPr>
        <w:spacing w:after="0" w:line="240" w:lineRule="auto"/>
        <w:jc w:val="both"/>
        <w:rPr>
          <w:rFonts w:ascii="Times New Roman" w:hAnsi="Times New Roman" w:cs="Times New Roman"/>
          <w:sz w:val="24"/>
          <w:szCs w:val="24"/>
          <w:lang w:val="tt-RU"/>
        </w:rPr>
      </w:pPr>
      <w:r w:rsidRPr="006B2374">
        <w:rPr>
          <w:rFonts w:ascii="Times New Roman" w:hAnsi="Times New Roman" w:cs="Times New Roman"/>
          <w:sz w:val="24"/>
          <w:szCs w:val="24"/>
          <w:lang w:val="tt-RU"/>
        </w:rPr>
        <w:t>төрле авторларның 6–8 әсәрен яттан белү;</w:t>
      </w:r>
    </w:p>
    <w:p w:rsidR="00293AEE" w:rsidRPr="006B2374" w:rsidRDefault="00293AEE" w:rsidP="00293AEE">
      <w:pPr>
        <w:numPr>
          <w:ilvl w:val="0"/>
          <w:numId w:val="3"/>
        </w:numPr>
        <w:spacing w:after="0" w:line="240" w:lineRule="auto"/>
        <w:jc w:val="both"/>
        <w:rPr>
          <w:rFonts w:ascii="Times New Roman" w:hAnsi="Times New Roman" w:cs="Times New Roman"/>
          <w:sz w:val="24"/>
          <w:szCs w:val="24"/>
          <w:lang w:val="tt-RU"/>
        </w:rPr>
      </w:pPr>
      <w:r w:rsidRPr="006B2374">
        <w:rPr>
          <w:rFonts w:ascii="Times New Roman" w:hAnsi="Times New Roman" w:cs="Times New Roman"/>
          <w:sz w:val="24"/>
          <w:szCs w:val="24"/>
          <w:lang w:val="tt-RU"/>
        </w:rPr>
        <w:t>сүзлекләр белән мөстәкыйль эшләү; аңлап, йөгерек уку күнекмәләре булдыру.</w:t>
      </w:r>
    </w:p>
    <w:p w:rsidR="00293AEE" w:rsidRPr="006B2374" w:rsidRDefault="00293AEE" w:rsidP="00293AEE">
      <w:pPr>
        <w:pStyle w:val="1"/>
        <w:ind w:right="644"/>
        <w:jc w:val="both"/>
        <w:rPr>
          <w:b/>
          <w:sz w:val="24"/>
          <w:szCs w:val="24"/>
          <w:lang w:val="tt-RU"/>
        </w:rPr>
      </w:pPr>
      <w:r w:rsidRPr="006B2374">
        <w:rPr>
          <w:b/>
          <w:sz w:val="24"/>
          <w:szCs w:val="24"/>
          <w:lang w:val="tt-RU"/>
        </w:rPr>
        <w:t xml:space="preserve">          Укучылар башкара алырга тиеш : </w:t>
      </w:r>
    </w:p>
    <w:p w:rsidR="00293AEE" w:rsidRPr="006B2374" w:rsidRDefault="00293AEE" w:rsidP="00293AEE">
      <w:pPr>
        <w:pStyle w:val="1"/>
        <w:ind w:right="644"/>
        <w:jc w:val="both"/>
        <w:rPr>
          <w:sz w:val="24"/>
          <w:szCs w:val="24"/>
          <w:lang w:val="tt-RU"/>
        </w:rPr>
      </w:pPr>
      <w:r w:rsidRPr="006B2374">
        <w:rPr>
          <w:sz w:val="24"/>
          <w:szCs w:val="24"/>
          <w:lang w:val="tt-RU"/>
        </w:rPr>
        <w:t xml:space="preserve">       -татар әдәбияты хакында гомуми мәгълүматый күзаллау булырга;</w:t>
      </w:r>
    </w:p>
    <w:p w:rsidR="00293AEE" w:rsidRPr="006B2374" w:rsidRDefault="00293AEE" w:rsidP="00293AEE">
      <w:pPr>
        <w:pStyle w:val="1"/>
        <w:ind w:right="644"/>
        <w:jc w:val="both"/>
        <w:rPr>
          <w:sz w:val="24"/>
          <w:szCs w:val="24"/>
          <w:lang w:val="tt-RU"/>
        </w:rPr>
      </w:pPr>
      <w:r w:rsidRPr="006B2374">
        <w:rPr>
          <w:sz w:val="24"/>
          <w:szCs w:val="24"/>
          <w:lang w:val="tt-RU"/>
        </w:rPr>
        <w:t xml:space="preserve">       -өйрәнелгән әсәрнең исемен, төп эчтәлеген һәм авторын белергә, ана карата  үз  мөнөсәбәте формалашырга;</w:t>
      </w:r>
    </w:p>
    <w:p w:rsidR="00293AEE" w:rsidRPr="006B2374" w:rsidRDefault="00293AEE" w:rsidP="00293AEE">
      <w:pPr>
        <w:pStyle w:val="1"/>
        <w:ind w:right="644"/>
        <w:jc w:val="both"/>
        <w:rPr>
          <w:sz w:val="24"/>
          <w:szCs w:val="24"/>
          <w:lang w:val="tt-RU"/>
        </w:rPr>
      </w:pPr>
      <w:r w:rsidRPr="006B2374">
        <w:rPr>
          <w:sz w:val="24"/>
          <w:szCs w:val="24"/>
          <w:lang w:val="tt-RU"/>
        </w:rPr>
        <w:t xml:space="preserve">       -әсәрнең   геройларын,  аларның  эш  - гамәлләрен, холык-фигылен, хис-кичерешләр дөньясын бәяли;</w:t>
      </w:r>
    </w:p>
    <w:p w:rsidR="00293AEE" w:rsidRPr="006B2374" w:rsidRDefault="00293AEE" w:rsidP="00293AEE">
      <w:pPr>
        <w:pStyle w:val="1"/>
        <w:ind w:right="644"/>
        <w:jc w:val="both"/>
        <w:rPr>
          <w:sz w:val="24"/>
          <w:szCs w:val="24"/>
        </w:rPr>
      </w:pPr>
      <w:r w:rsidRPr="006B2374">
        <w:rPr>
          <w:sz w:val="24"/>
          <w:szCs w:val="24"/>
        </w:rPr>
        <w:t xml:space="preserve">-текстньңсюжетыначыклый, </w:t>
      </w:r>
      <w:proofErr w:type="spellStart"/>
      <w:r w:rsidRPr="006B2374">
        <w:rPr>
          <w:sz w:val="24"/>
          <w:szCs w:val="24"/>
        </w:rPr>
        <w:t>темасын</w:t>
      </w:r>
      <w:proofErr w:type="spellEnd"/>
      <w:r w:rsidRPr="006B2374">
        <w:rPr>
          <w:sz w:val="24"/>
          <w:szCs w:val="24"/>
        </w:rPr>
        <w:t xml:space="preserve">, </w:t>
      </w:r>
      <w:proofErr w:type="spellStart"/>
      <w:r w:rsidRPr="006B2374">
        <w:rPr>
          <w:sz w:val="24"/>
          <w:szCs w:val="24"/>
        </w:rPr>
        <w:t>идеясен</w:t>
      </w:r>
      <w:proofErr w:type="spellEnd"/>
      <w:r w:rsidRPr="006B2374">
        <w:rPr>
          <w:sz w:val="24"/>
          <w:szCs w:val="24"/>
        </w:rPr>
        <w:t xml:space="preserve">, автор </w:t>
      </w:r>
      <w:proofErr w:type="spellStart"/>
      <w:r w:rsidRPr="006B2374">
        <w:rPr>
          <w:sz w:val="24"/>
          <w:szCs w:val="24"/>
        </w:rPr>
        <w:t>фикеренбилгелиалырга</w:t>
      </w:r>
      <w:proofErr w:type="spellEnd"/>
      <w:r w:rsidRPr="006B2374">
        <w:rPr>
          <w:sz w:val="24"/>
          <w:szCs w:val="24"/>
        </w:rPr>
        <w:t xml:space="preserve">;  </w:t>
      </w:r>
    </w:p>
    <w:p w:rsidR="00293AEE" w:rsidRPr="006B2374" w:rsidRDefault="00293AEE" w:rsidP="00293AEE">
      <w:pPr>
        <w:pStyle w:val="1"/>
        <w:ind w:right="644"/>
        <w:jc w:val="both"/>
        <w:rPr>
          <w:sz w:val="24"/>
          <w:szCs w:val="24"/>
        </w:rPr>
      </w:pPr>
      <w:r w:rsidRPr="006B2374">
        <w:rPr>
          <w:sz w:val="24"/>
          <w:szCs w:val="24"/>
        </w:rPr>
        <w:t xml:space="preserve">-автор   һәмхикәяләүче, </w:t>
      </w:r>
      <w:proofErr w:type="spellStart"/>
      <w:r w:rsidRPr="006B2374">
        <w:rPr>
          <w:sz w:val="24"/>
          <w:szCs w:val="24"/>
        </w:rPr>
        <w:t>шагый</w:t>
      </w:r>
      <w:proofErr w:type="spellEnd"/>
      <w:r w:rsidRPr="006B2374">
        <w:rPr>
          <w:sz w:val="24"/>
          <w:szCs w:val="24"/>
          <w:lang w:val="tt-RU"/>
        </w:rPr>
        <w:t>р</w:t>
      </w:r>
      <w:proofErr w:type="spellStart"/>
      <w:r w:rsidRPr="006B2374">
        <w:rPr>
          <w:sz w:val="24"/>
          <w:szCs w:val="24"/>
        </w:rPr>
        <w:t>ь</w:t>
      </w:r>
      <w:proofErr w:type="spellEnd"/>
      <w:r w:rsidRPr="006B2374">
        <w:rPr>
          <w:sz w:val="24"/>
          <w:szCs w:val="24"/>
        </w:rPr>
        <w:t xml:space="preserve">   һәмлирик  герой, тезмәһәмчәчмәсөйләм,  фольклор  һәмәдәбижанрлархакындакүзаллыйбелергә;</w:t>
      </w:r>
    </w:p>
    <w:p w:rsidR="00293AEE" w:rsidRPr="006B2374" w:rsidRDefault="00293AEE" w:rsidP="00293AEE">
      <w:pPr>
        <w:pStyle w:val="1"/>
        <w:ind w:right="644"/>
        <w:jc w:val="both"/>
        <w:rPr>
          <w:sz w:val="24"/>
          <w:szCs w:val="24"/>
        </w:rPr>
      </w:pPr>
      <w:r w:rsidRPr="006B2374">
        <w:rPr>
          <w:sz w:val="24"/>
          <w:szCs w:val="24"/>
        </w:rPr>
        <w:t>-әдә</w:t>
      </w:r>
      <w:proofErr w:type="gramStart"/>
      <w:r w:rsidRPr="006B2374">
        <w:rPr>
          <w:sz w:val="24"/>
          <w:szCs w:val="24"/>
        </w:rPr>
        <w:t>биәс</w:t>
      </w:r>
      <w:proofErr w:type="gramEnd"/>
      <w:r w:rsidRPr="006B2374">
        <w:rPr>
          <w:sz w:val="24"/>
          <w:szCs w:val="24"/>
        </w:rPr>
        <w:t>әргәһәмиҗатэшенәхассыйфатларныһәмүзенчәлекләрнеаңларга;</w:t>
      </w:r>
    </w:p>
    <w:p w:rsidR="00293AEE" w:rsidRPr="006B2374" w:rsidRDefault="00293AEE" w:rsidP="00293AEE">
      <w:pPr>
        <w:pStyle w:val="1"/>
        <w:ind w:right="644"/>
        <w:jc w:val="both"/>
        <w:rPr>
          <w:sz w:val="24"/>
          <w:szCs w:val="24"/>
        </w:rPr>
      </w:pPr>
      <w:r w:rsidRPr="006B2374">
        <w:rPr>
          <w:sz w:val="24"/>
          <w:szCs w:val="24"/>
        </w:rPr>
        <w:t>-әдәби  телһәмсурәтләүтудыручараларыхакындабашлангычкүзаллаубирелергәтиеш.</w:t>
      </w:r>
      <w:r w:rsidRPr="006B2374">
        <w:rPr>
          <w:sz w:val="24"/>
          <w:szCs w:val="24"/>
        </w:rPr>
        <w:tab/>
      </w:r>
    </w:p>
    <w:p w:rsidR="00293AEE" w:rsidRPr="006B2374" w:rsidRDefault="00293AEE" w:rsidP="00293AEE">
      <w:pPr>
        <w:pStyle w:val="1"/>
        <w:ind w:right="644"/>
        <w:jc w:val="both"/>
        <w:rPr>
          <w:sz w:val="24"/>
          <w:szCs w:val="24"/>
          <w:lang w:val="tt-RU"/>
        </w:rPr>
      </w:pPr>
      <w:r w:rsidRPr="006B2374">
        <w:rPr>
          <w:sz w:val="24"/>
          <w:szCs w:val="24"/>
          <w:lang w:val="tt-RU"/>
        </w:rPr>
        <w:t>-аңлы  дөрес һәм сәнгатьле уку күнекмәсе  булдырып, бер минут эчендә кычкырып 75-80 сүзле,  күңелдән-- 95 сүзле  текстны  йөгерек укый белергә;</w:t>
      </w:r>
    </w:p>
    <w:p w:rsidR="00293AEE" w:rsidRPr="009E4FA8" w:rsidRDefault="00293AEE" w:rsidP="00293AEE">
      <w:pPr>
        <w:pStyle w:val="1"/>
        <w:ind w:right="644"/>
        <w:jc w:val="both"/>
        <w:rPr>
          <w:sz w:val="24"/>
          <w:szCs w:val="24"/>
          <w:lang w:val="tt-RU"/>
        </w:rPr>
      </w:pPr>
      <w:r w:rsidRPr="009E4FA8">
        <w:rPr>
          <w:sz w:val="24"/>
          <w:szCs w:val="24"/>
          <w:lang w:val="tt-RU"/>
        </w:rPr>
        <w:t>- тәкъдимителгәнтексткасорауларкуярга;</w:t>
      </w:r>
    </w:p>
    <w:p w:rsidR="00293AEE" w:rsidRPr="009E4FA8" w:rsidRDefault="00293AEE" w:rsidP="00293AEE">
      <w:pPr>
        <w:pStyle w:val="1"/>
        <w:ind w:right="644"/>
        <w:jc w:val="both"/>
        <w:rPr>
          <w:sz w:val="24"/>
          <w:szCs w:val="24"/>
          <w:lang w:val="tt-RU"/>
        </w:rPr>
      </w:pPr>
      <w:r w:rsidRPr="009E4FA8">
        <w:rPr>
          <w:sz w:val="24"/>
          <w:szCs w:val="24"/>
          <w:lang w:val="tt-RU"/>
        </w:rPr>
        <w:lastRenderedPageBreak/>
        <w:t>-1,5 биттәнартыкбулмагантекстныңэчтәлегенсөйләргәһәмкабатлапязарга;</w:t>
      </w:r>
    </w:p>
    <w:p w:rsidR="00293AEE" w:rsidRPr="009E4FA8" w:rsidRDefault="00293AEE" w:rsidP="00293AEE">
      <w:pPr>
        <w:pStyle w:val="1"/>
        <w:ind w:right="644"/>
        <w:jc w:val="both"/>
        <w:rPr>
          <w:sz w:val="24"/>
          <w:szCs w:val="24"/>
          <w:lang w:val="tt-RU"/>
        </w:rPr>
      </w:pPr>
      <w:r w:rsidRPr="009E4FA8">
        <w:rPr>
          <w:sz w:val="24"/>
          <w:szCs w:val="24"/>
          <w:lang w:val="tt-RU"/>
        </w:rPr>
        <w:t>-текстнымәгънәвибүлекләргәбүләһәмгади план, аннотация    төзиалырга;</w:t>
      </w:r>
    </w:p>
    <w:p w:rsidR="00293AEE" w:rsidRPr="009E4FA8" w:rsidRDefault="00293AEE" w:rsidP="00293AEE">
      <w:pPr>
        <w:pStyle w:val="1"/>
        <w:ind w:right="644"/>
        <w:jc w:val="both"/>
        <w:rPr>
          <w:sz w:val="24"/>
          <w:szCs w:val="24"/>
          <w:lang w:val="tt-RU"/>
        </w:rPr>
      </w:pPr>
      <w:r w:rsidRPr="009E4FA8">
        <w:rPr>
          <w:sz w:val="24"/>
          <w:szCs w:val="24"/>
          <w:lang w:val="tt-RU"/>
        </w:rPr>
        <w:t>-изложеняе,  диктантязаалырга;</w:t>
      </w:r>
    </w:p>
    <w:p w:rsidR="00293AEE" w:rsidRPr="009E4FA8" w:rsidRDefault="00293AEE" w:rsidP="00293AEE">
      <w:pPr>
        <w:pStyle w:val="1"/>
        <w:ind w:right="644"/>
        <w:jc w:val="both"/>
        <w:rPr>
          <w:sz w:val="24"/>
          <w:szCs w:val="24"/>
          <w:lang w:val="tt-RU"/>
        </w:rPr>
      </w:pPr>
      <w:r w:rsidRPr="009E4FA8">
        <w:rPr>
          <w:sz w:val="24"/>
          <w:szCs w:val="24"/>
          <w:lang w:val="tt-RU"/>
        </w:rPr>
        <w:t>-автор текстынанигезләнгәнуртачамонологиксөйләмәзерлиһәмәсәргеройларын, вакыйгаларынбәялибелергә;</w:t>
      </w:r>
    </w:p>
    <w:p w:rsidR="00293AEE" w:rsidRPr="009E4FA8" w:rsidRDefault="00293AEE" w:rsidP="00293AEE">
      <w:pPr>
        <w:pStyle w:val="1"/>
        <w:ind w:right="644"/>
        <w:jc w:val="both"/>
        <w:rPr>
          <w:sz w:val="24"/>
          <w:szCs w:val="24"/>
          <w:lang w:val="tt-RU"/>
        </w:rPr>
      </w:pPr>
      <w:r w:rsidRPr="009E4FA8">
        <w:rPr>
          <w:sz w:val="24"/>
          <w:szCs w:val="24"/>
          <w:lang w:val="tt-RU"/>
        </w:rPr>
        <w:t>-программадаятлауөчентәкъдимителгәнәсәрләрнеңкимендәсигезенхәтердәкалдырырга,</w:t>
      </w:r>
    </w:p>
    <w:p w:rsidR="00293AEE" w:rsidRPr="009E4FA8" w:rsidRDefault="00293AEE" w:rsidP="00293AEE">
      <w:pPr>
        <w:pStyle w:val="1"/>
        <w:ind w:right="644"/>
        <w:jc w:val="both"/>
        <w:rPr>
          <w:sz w:val="24"/>
          <w:szCs w:val="24"/>
          <w:lang w:val="tt-RU"/>
        </w:rPr>
      </w:pPr>
      <w:r w:rsidRPr="009E4FA8">
        <w:rPr>
          <w:sz w:val="24"/>
          <w:szCs w:val="24"/>
          <w:lang w:val="tt-RU"/>
        </w:rPr>
        <w:t>-бирелгәнтемага -телдән яки язмача текст әзерлиалырга;</w:t>
      </w:r>
    </w:p>
    <w:p w:rsidR="00293AEE" w:rsidRPr="009E4FA8" w:rsidRDefault="00293AEE" w:rsidP="00293AEE">
      <w:pPr>
        <w:pStyle w:val="1"/>
        <w:ind w:right="644"/>
        <w:jc w:val="both"/>
        <w:rPr>
          <w:sz w:val="24"/>
          <w:szCs w:val="24"/>
          <w:lang w:val="tt-RU"/>
        </w:rPr>
      </w:pPr>
      <w:r w:rsidRPr="009E4FA8">
        <w:rPr>
          <w:sz w:val="24"/>
          <w:szCs w:val="24"/>
          <w:lang w:val="tt-RU"/>
        </w:rPr>
        <w:t>- халыкавызижатыәсәрләреннәнмәкаль, әйтем, табышмак, әкиятләрдәнмисалларкитерәбелергә;</w:t>
      </w:r>
    </w:p>
    <w:p w:rsidR="00293AEE" w:rsidRPr="009E4FA8" w:rsidRDefault="00293AEE" w:rsidP="00293AEE">
      <w:pPr>
        <w:pStyle w:val="1"/>
        <w:ind w:right="644"/>
        <w:jc w:val="both"/>
        <w:rPr>
          <w:sz w:val="24"/>
          <w:szCs w:val="24"/>
          <w:lang w:val="tt-RU"/>
        </w:rPr>
      </w:pPr>
      <w:r w:rsidRPr="009E4FA8">
        <w:rPr>
          <w:sz w:val="24"/>
          <w:szCs w:val="24"/>
          <w:lang w:val="tt-RU"/>
        </w:rPr>
        <w:t>-әдәбижанрларныһәмхалыкавызиҗатыжанрларынаераалырга;</w:t>
      </w:r>
    </w:p>
    <w:p w:rsidR="00293AEE" w:rsidRPr="009E4FA8" w:rsidRDefault="00293AEE" w:rsidP="00293AEE">
      <w:pPr>
        <w:pStyle w:val="1"/>
        <w:ind w:right="644"/>
        <w:jc w:val="both"/>
        <w:rPr>
          <w:sz w:val="24"/>
          <w:szCs w:val="24"/>
          <w:lang w:val="tt-RU"/>
        </w:rPr>
      </w:pPr>
      <w:r w:rsidRPr="009E4FA8">
        <w:rPr>
          <w:sz w:val="24"/>
          <w:szCs w:val="24"/>
          <w:lang w:val="tt-RU"/>
        </w:rPr>
        <w:t>-тексттамахсус тел-сурәтләүчараларын: эпитет, чагыштыру, сынладыруны, шигырьдәрифманытабарга, аңлатырга</w:t>
      </w:r>
    </w:p>
    <w:p w:rsidR="00293AEE" w:rsidRPr="009E4FA8" w:rsidRDefault="00293AEE" w:rsidP="00293AEE">
      <w:pPr>
        <w:spacing w:after="0" w:line="240" w:lineRule="auto"/>
        <w:ind w:firstLine="567"/>
        <w:rPr>
          <w:rFonts w:ascii="Times New Roman" w:eastAsia="Calibri" w:hAnsi="Times New Roman" w:cs="Times New Roman"/>
          <w:sz w:val="24"/>
          <w:szCs w:val="24"/>
          <w:lang w:val="tt-RU"/>
        </w:rPr>
      </w:pPr>
    </w:p>
    <w:p w:rsidR="00293AEE" w:rsidRPr="006B2374" w:rsidRDefault="00293AEE" w:rsidP="00293AEE">
      <w:pPr>
        <w:spacing w:after="0" w:line="240" w:lineRule="auto"/>
        <w:ind w:left="284" w:firstLine="283"/>
        <w:jc w:val="center"/>
        <w:rPr>
          <w:rFonts w:ascii="Times New Roman" w:eastAsia="Calibri" w:hAnsi="Times New Roman" w:cs="Times New Roman"/>
          <w:b/>
          <w:sz w:val="24"/>
          <w:szCs w:val="24"/>
          <w:lang w:val="tt-RU"/>
        </w:rPr>
      </w:pPr>
      <w:r w:rsidRPr="006B2374">
        <w:rPr>
          <w:rFonts w:ascii="Times New Roman" w:eastAsia="Calibri" w:hAnsi="Times New Roman" w:cs="Times New Roman"/>
          <w:b/>
          <w:sz w:val="24"/>
          <w:szCs w:val="24"/>
          <w:lang w:val="tt-RU"/>
        </w:rPr>
        <w:t>Укыту темаларының эчтәлеге</w:t>
      </w:r>
    </w:p>
    <w:p w:rsidR="00293AEE" w:rsidRPr="006B2374" w:rsidRDefault="00293AEE" w:rsidP="00293AEE">
      <w:pPr>
        <w:spacing w:after="0" w:line="240" w:lineRule="auto"/>
        <w:ind w:left="284" w:firstLine="283"/>
        <w:jc w:val="both"/>
        <w:rPr>
          <w:rFonts w:ascii="Times New Roman" w:eastAsia="Calibri" w:hAnsi="Times New Roman" w:cs="Times New Roman"/>
          <w:b/>
          <w:noProof/>
          <w:sz w:val="24"/>
          <w:szCs w:val="24"/>
          <w:lang w:val="tt-RU"/>
        </w:rPr>
      </w:pPr>
      <w:r w:rsidRPr="006B2374">
        <w:rPr>
          <w:rFonts w:ascii="Times New Roman" w:eastAsia="Calibri" w:hAnsi="Times New Roman" w:cs="Times New Roman"/>
          <w:b/>
          <w:noProof/>
          <w:sz w:val="24"/>
          <w:szCs w:val="24"/>
          <w:lang w:val="tt-RU"/>
        </w:rPr>
        <w:t>1. Күзәтәбез һәм тәэсирләр белән уртаклашабыз (14 сәгать)</w:t>
      </w:r>
    </w:p>
    <w:p w:rsidR="00293AEE" w:rsidRPr="006B2374" w:rsidRDefault="00293AEE" w:rsidP="00293AEE">
      <w:pPr>
        <w:spacing w:after="0" w:line="240" w:lineRule="auto"/>
        <w:ind w:left="284" w:firstLine="283"/>
        <w:jc w:val="both"/>
        <w:rPr>
          <w:rFonts w:ascii="Times New Roman" w:eastAsia="Calibri" w:hAnsi="Times New Roman" w:cs="Times New Roman"/>
          <w:b/>
          <w:sz w:val="24"/>
          <w:szCs w:val="24"/>
          <w:lang w:val="tt-RU"/>
        </w:rPr>
      </w:pPr>
      <w:r w:rsidRPr="006B2374">
        <w:rPr>
          <w:rFonts w:ascii="Times New Roman" w:eastAsia="Calibri" w:hAnsi="Times New Roman" w:cs="Times New Roman"/>
          <w:b/>
          <w:sz w:val="24"/>
          <w:szCs w:val="24"/>
          <w:lang w:val="tt-RU"/>
        </w:rPr>
        <w:t>Бүлекнең төп эчтәлеге:</w:t>
      </w:r>
    </w:p>
    <w:p w:rsidR="00293AEE" w:rsidRPr="006B2374" w:rsidRDefault="00293AEE" w:rsidP="00293AEE">
      <w:pPr>
        <w:spacing w:after="0" w:line="240" w:lineRule="auto"/>
        <w:ind w:left="284" w:firstLine="283"/>
        <w:jc w:val="both"/>
        <w:rPr>
          <w:rFonts w:ascii="Times New Roman" w:hAnsi="Times New Roman" w:cs="Times New Roman"/>
          <w:bCs/>
          <w:sz w:val="24"/>
          <w:szCs w:val="24"/>
          <w:lang w:val="tt-RU"/>
        </w:rPr>
      </w:pPr>
      <w:r w:rsidRPr="006B2374">
        <w:rPr>
          <w:rFonts w:ascii="Times New Roman" w:hAnsi="Times New Roman" w:cs="Times New Roman"/>
          <w:sz w:val="24"/>
          <w:szCs w:val="24"/>
          <w:lang w:val="tt-RU"/>
        </w:rPr>
        <w:t xml:space="preserve">          Табигатьнеӊ гүзәллеген әдәби һәм сәнгать әсәрләре аша аңлату. Балаларны табигатьтәге үзгәрешләрне күзәтеп барырга, күргәннәреӊ белән уртаклашырга өйрәтү.</w:t>
      </w:r>
      <w:r w:rsidRPr="006B2374">
        <w:rPr>
          <w:rFonts w:ascii="Times New Roman" w:hAnsi="Times New Roman" w:cs="Times New Roman"/>
          <w:color w:val="000000"/>
          <w:sz w:val="24"/>
          <w:szCs w:val="24"/>
          <w:lang w:val="tt-RU"/>
        </w:rPr>
        <w:t>Кешеһәм табигать бергәлеге. Дөньяны шагыйрь күзлегеннән чыгып күзаллау.Әйләнә-тирә дөнья матурлыгының шагыйрь өчен илһам чишмәсе булуына инандыру.</w:t>
      </w:r>
      <w:r w:rsidRPr="006B2374">
        <w:rPr>
          <w:rFonts w:ascii="Times New Roman" w:hAnsi="Times New Roman" w:cs="Times New Roman"/>
          <w:bCs/>
          <w:sz w:val="24"/>
          <w:szCs w:val="24"/>
          <w:lang w:val="tt-RU"/>
        </w:rPr>
        <w:t xml:space="preserve"> Шигырьләрдә чагыштыру, сынландыру,эпитет.</w:t>
      </w:r>
      <w:r w:rsidRPr="006B2374">
        <w:rPr>
          <w:rFonts w:ascii="Times New Roman" w:hAnsi="Times New Roman" w:cs="Times New Roman"/>
          <w:noProof/>
          <w:sz w:val="24"/>
          <w:szCs w:val="24"/>
          <w:lang w:val="tt-RU"/>
        </w:rPr>
        <w:t>Чагыштыру, контраст, җанландыру кебек гади әдәби алымнарны таба белү. Җанлы сөйләмнең мөһим чараларын үзләштерү күнегүләре: темп,</w:t>
      </w:r>
      <w:r w:rsidRPr="006B2374">
        <w:rPr>
          <w:rFonts w:ascii="Times New Roman" w:hAnsi="Times New Roman" w:cs="Times New Roman"/>
          <w:noProof/>
          <w:sz w:val="24"/>
          <w:szCs w:val="24"/>
          <w:lang w:val="tt-RU"/>
        </w:rPr>
        <w:br/>
        <w:t>тавыш көче, тон, сөйләм мелодикасы (тавышны күтәрү,түбәнәйтү).</w:t>
      </w:r>
    </w:p>
    <w:p w:rsidR="00293AEE" w:rsidRPr="006B2374" w:rsidRDefault="00293AEE" w:rsidP="00293AEE">
      <w:pPr>
        <w:spacing w:after="0" w:line="240" w:lineRule="auto"/>
        <w:ind w:left="284" w:firstLine="283"/>
        <w:jc w:val="both"/>
        <w:rPr>
          <w:rFonts w:ascii="Times New Roman" w:eastAsia="Calibri" w:hAnsi="Times New Roman" w:cs="Times New Roman"/>
          <w:sz w:val="24"/>
          <w:szCs w:val="24"/>
          <w:lang w:val="tt-RU"/>
        </w:rPr>
      </w:pPr>
      <w:r w:rsidRPr="006B2374">
        <w:rPr>
          <w:rFonts w:ascii="Times New Roman" w:eastAsia="Calibri" w:hAnsi="Times New Roman" w:cs="Times New Roman"/>
          <w:bCs/>
          <w:sz w:val="24"/>
          <w:szCs w:val="24"/>
          <w:lang w:val="tt-RU"/>
        </w:rPr>
        <w:t>Б. Рәхмәт “Иӊ күӊелле чак”,</w:t>
      </w:r>
      <w:r w:rsidRPr="006B2374">
        <w:rPr>
          <w:rFonts w:ascii="Times New Roman" w:eastAsia="Calibri" w:hAnsi="Times New Roman" w:cs="Times New Roman"/>
          <w:sz w:val="24"/>
          <w:szCs w:val="24"/>
          <w:lang w:val="tt-RU"/>
        </w:rPr>
        <w:t>Р. Хисмәтуллин «Июль аланы», Р. Вәлиева “Җәй һәм бала”,М. Галиев «Җиләктән кайтканда», М. Мирза “Көздә бермәл”, “Көз”, “Болыт”, Б. Рәхимова «Шук болытлар, батыр җил, якты кояш», М. Гафури “Болын”, Н. Дәүли «Бала болыт», . Р. Корбан “Көз нигә моӊая”, Р. Вәлиева “Яӊгыр, яу!”, “Китмә әле, бераз тор”, Йолдыз “Салават күпере”, М. Әлимбаев “Салават күпере”, Л. Лерон «Яӊгырныӊ ял көне», М. Җәлил  “Яӊгыр”, Р. Мингалим «Август каеннары», Ш. Маннур “Көзге урманда”, З. Туфайлова «Яфрак ява», Х. Әюпов «Әбиләр чуагы», К. Тәхау “Көзге урман”, Р. Әхмәтҗан “Соӊгы яфрак”, М. Мазунов «Карап торам», Г. Хәсәнов «Кыр казы», Г. Бәширов «Ана каз белән ата каз һәм аларныӊ унике бәбкәсе», Н. Гыйматдинова «Казлар», Г. Остер «Серне ачты», В. Хәйруллина “Тәрбияче попугай”, Н. Сладков “Күзалдавычлар”, Р. Әхмәт “Сыкы”, Н. Сладков “Кем остарак”, Р. Корбан “Мәктәпкә озату бәйрәме”, Г. Паушкин “Кыш”, Г. Рәхим “Безнеӊ тауда”, Н. Әхмәдиев “Чишмәгә суга барам”, К. Кәримов “Кышкы мәтрүшкәләр”, Н. Гыйматдинова Сарбай”.</w:t>
      </w:r>
    </w:p>
    <w:p w:rsidR="00293AEE" w:rsidRPr="006B2374" w:rsidRDefault="00293AEE" w:rsidP="00293AEE">
      <w:pPr>
        <w:spacing w:after="0" w:line="240" w:lineRule="auto"/>
        <w:ind w:left="284" w:firstLine="283"/>
        <w:jc w:val="both"/>
        <w:rPr>
          <w:rFonts w:ascii="Times New Roman" w:eastAsia="Calibri" w:hAnsi="Times New Roman" w:cs="Times New Roman"/>
          <w:b/>
          <w:noProof/>
          <w:sz w:val="24"/>
          <w:szCs w:val="24"/>
          <w:lang w:val="tt-RU"/>
        </w:rPr>
      </w:pPr>
      <w:r w:rsidRPr="006B2374">
        <w:rPr>
          <w:rFonts w:ascii="Times New Roman" w:eastAsia="Calibri" w:hAnsi="Times New Roman" w:cs="Times New Roman"/>
          <w:b/>
          <w:noProof/>
          <w:sz w:val="24"/>
          <w:szCs w:val="24"/>
          <w:lang w:val="tt-RU"/>
        </w:rPr>
        <w:t>Укучыларның белемнәренә һәм күнекмәләренә таләпләр:</w:t>
      </w:r>
    </w:p>
    <w:p w:rsidR="00293AEE" w:rsidRPr="006B2374" w:rsidRDefault="00293AEE" w:rsidP="00293AEE">
      <w:pPr>
        <w:spacing w:after="0" w:line="240" w:lineRule="auto"/>
        <w:ind w:left="284" w:firstLine="283"/>
        <w:jc w:val="both"/>
        <w:rPr>
          <w:rFonts w:ascii="Times New Roman" w:eastAsia="Calibri" w:hAnsi="Times New Roman" w:cs="Times New Roman"/>
          <w:noProof/>
          <w:sz w:val="24"/>
          <w:szCs w:val="24"/>
          <w:lang w:val="tt-RU"/>
        </w:rPr>
      </w:pPr>
      <w:r w:rsidRPr="006B2374">
        <w:rPr>
          <w:rFonts w:ascii="Times New Roman" w:eastAsia="Calibri" w:hAnsi="Times New Roman" w:cs="Times New Roman"/>
          <w:noProof/>
          <w:sz w:val="24"/>
          <w:szCs w:val="24"/>
          <w:lang w:val="tt-RU"/>
        </w:rPr>
        <w:t>Кеше һәм табигать бергәлеген, дөньяны шагыйрь күзлегеннән чыгып күзалларга,әйләнә-тирә дөньяның матурлыгы —шагыйрь өчен илһам чишмәсе булуга инанырга. Шигырьдә чагыштыру, сынландыру, эпитетларны аерырга, автор әсәрләрендә һәм халык авыз иҗатында охшашлыкны,чагыштыру, контраст,җанландыру кебек гади әдәби алымнарны таба белергә, аңлы сөйләмнең мөһим чараларын үзләштерергә(темп,тавыш көче, тон, сөйләм мелодикасы (тавышны күтәрү,түбәнәйтү).</w:t>
      </w:r>
    </w:p>
    <w:p w:rsidR="00293AEE" w:rsidRPr="006B2374" w:rsidRDefault="00293AEE" w:rsidP="00293AEE">
      <w:pPr>
        <w:spacing w:after="0" w:line="240" w:lineRule="auto"/>
        <w:ind w:left="284" w:firstLine="283"/>
        <w:rPr>
          <w:rFonts w:ascii="Times New Roman" w:hAnsi="Times New Roman" w:cs="Times New Roman"/>
          <w:b/>
          <w:sz w:val="24"/>
          <w:szCs w:val="24"/>
          <w:lang w:val="tt-RU"/>
        </w:rPr>
      </w:pPr>
      <w:r w:rsidRPr="006B2374">
        <w:rPr>
          <w:rFonts w:ascii="Times New Roman" w:hAnsi="Times New Roman" w:cs="Times New Roman"/>
          <w:b/>
          <w:sz w:val="24"/>
          <w:szCs w:val="24"/>
          <w:lang w:val="tt-RU"/>
        </w:rPr>
        <w:t xml:space="preserve">        2. Чагыштырулар серенә төшенәбез (6 сәгать)</w:t>
      </w:r>
    </w:p>
    <w:p w:rsidR="00293AEE" w:rsidRPr="006B2374" w:rsidRDefault="00293AEE" w:rsidP="00293AEE">
      <w:pPr>
        <w:spacing w:after="0" w:line="240" w:lineRule="auto"/>
        <w:ind w:left="284" w:firstLine="283"/>
        <w:jc w:val="both"/>
        <w:rPr>
          <w:rFonts w:ascii="Times New Roman" w:eastAsia="Calibri" w:hAnsi="Times New Roman" w:cs="Times New Roman"/>
          <w:b/>
          <w:sz w:val="24"/>
          <w:szCs w:val="24"/>
          <w:lang w:val="tt-RU"/>
        </w:rPr>
      </w:pPr>
      <w:r w:rsidRPr="006B2374">
        <w:rPr>
          <w:rFonts w:ascii="Times New Roman" w:eastAsia="Calibri" w:hAnsi="Times New Roman" w:cs="Times New Roman"/>
          <w:b/>
          <w:sz w:val="24"/>
          <w:szCs w:val="24"/>
          <w:lang w:val="tt-RU"/>
        </w:rPr>
        <w:lastRenderedPageBreak/>
        <w:t xml:space="preserve">        Бүлекнең төп эчтәлеге:</w:t>
      </w:r>
    </w:p>
    <w:p w:rsidR="00293AEE" w:rsidRPr="006B2374" w:rsidRDefault="00293AEE" w:rsidP="00293AEE">
      <w:pPr>
        <w:spacing w:after="0" w:line="240" w:lineRule="auto"/>
        <w:ind w:left="284" w:firstLine="283"/>
        <w:jc w:val="both"/>
        <w:rPr>
          <w:rFonts w:ascii="Times New Roman" w:eastAsia="Calibri" w:hAnsi="Times New Roman" w:cs="Times New Roman"/>
          <w:sz w:val="24"/>
          <w:szCs w:val="24"/>
          <w:lang w:val="tt-RU"/>
        </w:rPr>
      </w:pPr>
      <w:r w:rsidRPr="006B2374">
        <w:rPr>
          <w:rFonts w:ascii="Times New Roman" w:eastAsia="Calibri" w:hAnsi="Times New Roman" w:cs="Times New Roman"/>
          <w:sz w:val="24"/>
          <w:szCs w:val="24"/>
          <w:lang w:val="tt-RU"/>
        </w:rPr>
        <w:t>Әкиятләр турында гомуми күзаллау булдыру. Татар халык әкиятләрендәге төп герой белән башка халыклар әкиятләрендәге төп герой арасындагы охшаш һәм аермалы яклар. Геройларның характеры. Россия халыклары әкиятләре. Әкиятләрнең гасырлар дәвамында үсеше. Гади вакыт тасмасы: 1) бик борынгы әкиятләр, 2) борынгы, 3) бик борынгы булмаган әкияти вакыйгалар турында аңлату.</w:t>
      </w:r>
    </w:p>
    <w:p w:rsidR="00293AEE" w:rsidRPr="006B2374" w:rsidRDefault="00293AEE" w:rsidP="00293AEE">
      <w:pPr>
        <w:spacing w:after="0" w:line="240" w:lineRule="auto"/>
        <w:ind w:left="284" w:firstLine="283"/>
        <w:jc w:val="both"/>
        <w:rPr>
          <w:rFonts w:ascii="Times New Roman" w:eastAsia="Calibri" w:hAnsi="Times New Roman" w:cs="Times New Roman"/>
          <w:sz w:val="24"/>
          <w:szCs w:val="24"/>
          <w:lang w:val="tt-RU"/>
        </w:rPr>
      </w:pPr>
      <w:r w:rsidRPr="006B2374">
        <w:rPr>
          <w:rFonts w:ascii="Times New Roman" w:eastAsia="Calibri" w:hAnsi="Times New Roman" w:cs="Times New Roman"/>
          <w:sz w:val="24"/>
          <w:szCs w:val="24"/>
          <w:lang w:val="tt-RU"/>
        </w:rPr>
        <w:t xml:space="preserve">         Бик борынгы әкиятләрдә хайваннар арасындагы мөнәсәбәтләр, аларның тышкы күренешләре төп урынны алып тора. Борынгы әкиятләрдә геройның аңы, хәйләгә осталыгына дан җырлана. Ә әкияти вакыйгалар исә үз эченә геройның изге эшләрен, аның сәләтен, киң күңеллеген күрсәтүне максат итеп куя. Йөремсәк әкиятләр турында күзаллау.</w:t>
      </w:r>
    </w:p>
    <w:p w:rsidR="00293AEE" w:rsidRPr="006B2374" w:rsidRDefault="00293AEE" w:rsidP="00293AEE">
      <w:pPr>
        <w:spacing w:after="0" w:line="240" w:lineRule="auto"/>
        <w:ind w:left="284" w:firstLine="283"/>
        <w:jc w:val="both"/>
        <w:rPr>
          <w:rFonts w:ascii="Times New Roman" w:eastAsia="Calibri" w:hAnsi="Times New Roman" w:cs="Times New Roman"/>
          <w:sz w:val="24"/>
          <w:szCs w:val="24"/>
          <w:lang w:val="tt-RU"/>
        </w:rPr>
      </w:pPr>
      <w:r w:rsidRPr="006B2374">
        <w:rPr>
          <w:rFonts w:ascii="Times New Roman" w:eastAsia="Calibri" w:hAnsi="Times New Roman" w:cs="Times New Roman"/>
          <w:sz w:val="24"/>
          <w:szCs w:val="24"/>
          <w:lang w:val="tt-RU"/>
        </w:rPr>
        <w:t xml:space="preserve">         Әфган халык әкияте: “ Иң яхшы дару”, “Табышны ничек бүләргә?”, “Кабартма”; Уйгур халык әкияте: “Тылсымлы китмән”; Инглиз халык әкияте: “Көрән төстәге пингвин баласы”; Монгол халык әкияте: “Әтәч таңда нигә кычкыра?”; Манси халык әкияте: “Куянның колагы нигә озын?”; Кабарда халык әкияте: “Җәнлекләр патшасы”; Венгр халык әкияте: “Комсызлык бәласы”; Африка негрлары әкияте: “Сырны ничек бүлгәннәр?”; Эстон халык әкияте: “Куянның ирене нигә ярык?”; Эвенк халык әкияте: “Әтәч нигә кычкыра?”; Казакъ халык әкияте: “Юмарт дөя”; Нугай халык әкияте: “Карт һәм су анасы”; Норвегия халык әкияте: “Кабартма”; Алман халык әкияте: “Сандугач белән Аю”; Каракалпак халык әкияте: “Җәй белән Кыш нигә күрешми?”; Латыш халык әкияте: “Шайтанга ничә яшь?”; Литва халык әкияте: “Итагатьле мәче”, Л. Лерон “Әкияти башламнар”, Йолдыз “Охшашлык”, Э. Шәрифуллина “Әкият кайда?”</w:t>
      </w:r>
    </w:p>
    <w:p w:rsidR="00293AEE" w:rsidRPr="006B2374" w:rsidRDefault="00293AEE" w:rsidP="00293AEE">
      <w:pPr>
        <w:spacing w:after="0" w:line="240" w:lineRule="auto"/>
        <w:ind w:left="284" w:firstLine="283"/>
        <w:jc w:val="both"/>
        <w:rPr>
          <w:rFonts w:ascii="Times New Roman" w:eastAsia="Calibri" w:hAnsi="Times New Roman" w:cs="Times New Roman"/>
          <w:b/>
          <w:noProof/>
          <w:sz w:val="24"/>
          <w:szCs w:val="24"/>
          <w:lang w:val="tt-RU"/>
        </w:rPr>
      </w:pPr>
      <w:r w:rsidRPr="006B2374">
        <w:rPr>
          <w:rFonts w:ascii="Times New Roman" w:eastAsia="Calibri" w:hAnsi="Times New Roman" w:cs="Times New Roman"/>
          <w:b/>
          <w:noProof/>
          <w:sz w:val="24"/>
          <w:szCs w:val="24"/>
          <w:lang w:val="tt-RU"/>
        </w:rPr>
        <w:t xml:space="preserve">Укучыларның белемнәренә һәм күнекмәләренә таләпләр: </w:t>
      </w:r>
    </w:p>
    <w:p w:rsidR="00293AEE" w:rsidRPr="006B2374" w:rsidRDefault="00293AEE" w:rsidP="00293AEE">
      <w:pPr>
        <w:spacing w:after="0" w:line="240" w:lineRule="auto"/>
        <w:ind w:left="284" w:firstLine="283"/>
        <w:jc w:val="both"/>
        <w:rPr>
          <w:rFonts w:ascii="Times New Roman" w:eastAsia="Calibri" w:hAnsi="Times New Roman" w:cs="Times New Roman"/>
          <w:sz w:val="24"/>
          <w:szCs w:val="24"/>
          <w:lang w:val="tt-RU"/>
        </w:rPr>
      </w:pPr>
      <w:r w:rsidRPr="006B2374">
        <w:rPr>
          <w:rFonts w:ascii="Times New Roman" w:eastAsia="Calibri" w:hAnsi="Times New Roman" w:cs="Times New Roman"/>
          <w:sz w:val="24"/>
          <w:szCs w:val="24"/>
          <w:lang w:val="tt-RU"/>
        </w:rPr>
        <w:t>Дәреслекнең төзелешен белергә,әкиятләрнең автор һәм халык әкиятләренә бүленешен аерырга,эчтәлек битендә ориентлаша алырга, халык һәм автор әкиятләрен аерырга, иллюстрацияләр аша  әкиятләрне танырга,әкиятләрне мәгънәви кисәкләргә бүлә белергә,кыен хәлләргә калганда авырлыкларны җиңә белергә, әкиятләрнең үзенчәлекләрен мөстәкыйль рәвештә күрә белергә,укыган әкиятләр арасыннан тылсымлыларын аера белергә,җәнлекләр турындагы татар халык әкиятләрен башка халык әкиятләре белән чагыштырып үзенчәлекле якларын таба белергә.</w:t>
      </w:r>
    </w:p>
    <w:p w:rsidR="00293AEE" w:rsidRPr="006B2374" w:rsidRDefault="00293AEE" w:rsidP="00293AEE">
      <w:pPr>
        <w:spacing w:after="0" w:line="240" w:lineRule="auto"/>
        <w:ind w:left="284" w:firstLine="283"/>
        <w:jc w:val="both"/>
        <w:rPr>
          <w:rFonts w:ascii="Times New Roman" w:hAnsi="Times New Roman" w:cs="Times New Roman"/>
          <w:b/>
          <w:sz w:val="24"/>
          <w:szCs w:val="24"/>
          <w:lang w:val="tt-RU"/>
        </w:rPr>
      </w:pPr>
      <w:r w:rsidRPr="006B2374">
        <w:rPr>
          <w:rFonts w:ascii="Times New Roman" w:hAnsi="Times New Roman" w:cs="Times New Roman"/>
          <w:b/>
          <w:sz w:val="24"/>
          <w:szCs w:val="24"/>
          <w:lang w:val="tt-RU"/>
        </w:rPr>
        <w:t>3. Кешеләрнең хыялларын аңларга тырышабыз. (7 сәгать)</w:t>
      </w:r>
    </w:p>
    <w:p w:rsidR="00293AEE" w:rsidRPr="006B2374" w:rsidRDefault="00293AEE" w:rsidP="00293AEE">
      <w:pPr>
        <w:spacing w:after="0" w:line="240" w:lineRule="auto"/>
        <w:ind w:left="284" w:firstLine="283"/>
        <w:jc w:val="both"/>
        <w:rPr>
          <w:rFonts w:ascii="Times New Roman" w:hAnsi="Times New Roman" w:cs="Times New Roman"/>
          <w:b/>
          <w:sz w:val="24"/>
          <w:szCs w:val="24"/>
          <w:lang w:val="tt-RU"/>
        </w:rPr>
      </w:pPr>
      <w:r w:rsidRPr="006B2374">
        <w:rPr>
          <w:rFonts w:ascii="Times New Roman" w:hAnsi="Times New Roman" w:cs="Times New Roman"/>
          <w:b/>
          <w:sz w:val="24"/>
          <w:szCs w:val="24"/>
          <w:lang w:val="tt-RU"/>
        </w:rPr>
        <w:t>Бүлекнең төп эчтәлеге:</w:t>
      </w:r>
    </w:p>
    <w:p w:rsidR="00293AEE" w:rsidRPr="006B2374" w:rsidRDefault="00293AEE" w:rsidP="00293AEE">
      <w:pPr>
        <w:spacing w:after="0" w:line="240" w:lineRule="auto"/>
        <w:ind w:left="284" w:firstLine="283"/>
        <w:jc w:val="both"/>
        <w:rPr>
          <w:rFonts w:ascii="Times New Roman" w:hAnsi="Times New Roman" w:cs="Times New Roman"/>
          <w:sz w:val="24"/>
          <w:szCs w:val="24"/>
          <w:lang w:val="tt-RU"/>
        </w:rPr>
      </w:pPr>
      <w:r w:rsidRPr="006B2374">
        <w:rPr>
          <w:rFonts w:ascii="Times New Roman" w:hAnsi="Times New Roman" w:cs="Times New Roman"/>
          <w:sz w:val="24"/>
          <w:szCs w:val="24"/>
          <w:lang w:val="tt-RU"/>
        </w:rPr>
        <w:t>Әкият һәм хикәя жанрларының композиция үзенчәлеген (күзәтүләр аша) аңлату. Укучы – тыңлаучыга табигый көчләрнең серен , әкият  геройларының серле тормыш агышын күрсәтү, хикәя геройларының  характерында тормыштан алынган вакыйгаларны чагылдырып сөйләү. Уйдырмаларның максаты – тыңлаучыларны дөньяда булмаган,уйлап чыгарылган хәлләр белән шаккатыру.</w:t>
      </w:r>
    </w:p>
    <w:p w:rsidR="00293AEE" w:rsidRPr="006B2374" w:rsidRDefault="00293AEE" w:rsidP="00293AEE">
      <w:pPr>
        <w:spacing w:after="0" w:line="240" w:lineRule="auto"/>
        <w:ind w:left="284" w:firstLine="283"/>
        <w:jc w:val="both"/>
        <w:rPr>
          <w:rFonts w:ascii="Times New Roman" w:hAnsi="Times New Roman" w:cs="Times New Roman"/>
          <w:sz w:val="24"/>
          <w:szCs w:val="24"/>
          <w:lang w:val="tt-RU"/>
        </w:rPr>
      </w:pPr>
      <w:r w:rsidRPr="006B2374">
        <w:rPr>
          <w:rFonts w:ascii="Times New Roman" w:hAnsi="Times New Roman" w:cs="Times New Roman"/>
          <w:sz w:val="24"/>
          <w:szCs w:val="24"/>
          <w:lang w:val="tt-RU"/>
        </w:rPr>
        <w:t>Л. Лерон “Хыял”, Йолдыз “Антенналы бәрәӊге”, Л. Лерон “Хыялый Акбай”, Ә. Габиди “Тере антенналар”, Л. Лерон “Мәче малае Шукбай”, “Шукбай балык тота”, “Хат”,  Ф. Мөслимова “Хыялый”, З. Гомәрова “Хыялларым”, Б. Рәхмәт “Ничек өйрәнергә”, Р. Фәйзуллин “Тугайда”, А. Әхмәтгалиева “Болытта җиләк үсә”, Ф. Садриев “ Юкка көттеләр”, А. Гыйләҗев “Суык”, А. Аланазаров “Дустымны эзлим2, В. Хәйруллин “Кем булам”, Йолдыз “Этем югалды бүген”, Р. Гыйзәтуллин “Батырлык”, Г. Рәхим “Иске самавыр торбасы”.</w:t>
      </w:r>
    </w:p>
    <w:p w:rsidR="00293AEE" w:rsidRPr="006B2374" w:rsidRDefault="00293AEE" w:rsidP="00293AEE">
      <w:pPr>
        <w:spacing w:after="0" w:line="240" w:lineRule="auto"/>
        <w:ind w:left="284" w:firstLine="283"/>
        <w:jc w:val="both"/>
        <w:rPr>
          <w:rFonts w:ascii="Times New Roman" w:eastAsia="Calibri" w:hAnsi="Times New Roman" w:cs="Times New Roman"/>
          <w:b/>
          <w:sz w:val="24"/>
          <w:szCs w:val="24"/>
          <w:lang w:val="tt-RU"/>
        </w:rPr>
      </w:pPr>
      <w:r w:rsidRPr="006B2374">
        <w:rPr>
          <w:rFonts w:ascii="Times New Roman" w:eastAsia="Calibri" w:hAnsi="Times New Roman" w:cs="Times New Roman"/>
          <w:b/>
          <w:noProof/>
          <w:sz w:val="24"/>
          <w:szCs w:val="24"/>
          <w:lang w:val="tt-RU"/>
        </w:rPr>
        <w:t>Укучыларның белемнәренә һәм күнекмәләренә таләпләр:</w:t>
      </w:r>
    </w:p>
    <w:p w:rsidR="00293AEE" w:rsidRPr="006B2374" w:rsidRDefault="00293AEE" w:rsidP="00293AEE">
      <w:pPr>
        <w:spacing w:after="0" w:line="240" w:lineRule="auto"/>
        <w:ind w:left="284" w:firstLine="283"/>
        <w:jc w:val="both"/>
        <w:rPr>
          <w:rFonts w:ascii="Times New Roman" w:eastAsia="Calibri" w:hAnsi="Times New Roman" w:cs="Times New Roman"/>
          <w:sz w:val="24"/>
          <w:szCs w:val="24"/>
          <w:lang w:val="tt-RU"/>
        </w:rPr>
      </w:pPr>
      <w:r w:rsidRPr="006B2374">
        <w:rPr>
          <w:rFonts w:ascii="Times New Roman" w:eastAsia="Calibri" w:hAnsi="Times New Roman" w:cs="Times New Roman"/>
          <w:sz w:val="24"/>
          <w:szCs w:val="24"/>
          <w:lang w:val="tt-RU"/>
        </w:rPr>
        <w:t>Хыял һәм фантазия турында белгәннәрне искә төшерү, яӊа мәгълүматлар белән баету. Күзәтүчәнлек, уйлап табучанлык һәм яӊалыкка омтылыш булдыру. Әсәрдәге төп фикерне ачыклау. “Хыял һәм чынбарлык” турында фикерләү, күзалларга өйрәнү.</w:t>
      </w:r>
    </w:p>
    <w:p w:rsidR="00293AEE" w:rsidRPr="006B2374" w:rsidRDefault="00293AEE" w:rsidP="00293AEE">
      <w:pPr>
        <w:spacing w:after="0" w:line="240" w:lineRule="auto"/>
        <w:ind w:left="284" w:firstLine="283"/>
        <w:jc w:val="both"/>
        <w:rPr>
          <w:rFonts w:ascii="Times New Roman" w:eastAsia="Calibri" w:hAnsi="Times New Roman" w:cs="Times New Roman"/>
          <w:b/>
          <w:sz w:val="24"/>
          <w:szCs w:val="24"/>
          <w:lang w:val="tt-RU"/>
        </w:rPr>
      </w:pPr>
      <w:r w:rsidRPr="006B2374">
        <w:rPr>
          <w:rFonts w:ascii="Times New Roman" w:eastAsia="Calibri" w:hAnsi="Times New Roman" w:cs="Times New Roman"/>
          <w:b/>
          <w:sz w:val="24"/>
          <w:szCs w:val="24"/>
          <w:lang w:val="tt-RU"/>
        </w:rPr>
        <w:t>4. Ярату турында. (9 сәгать)</w:t>
      </w:r>
    </w:p>
    <w:p w:rsidR="00293AEE" w:rsidRPr="006B2374" w:rsidRDefault="00293AEE" w:rsidP="00293AEE">
      <w:pPr>
        <w:spacing w:after="0" w:line="240" w:lineRule="auto"/>
        <w:ind w:left="284" w:firstLine="283"/>
        <w:jc w:val="both"/>
        <w:rPr>
          <w:rFonts w:ascii="Times New Roman" w:hAnsi="Times New Roman" w:cs="Times New Roman"/>
          <w:b/>
          <w:sz w:val="24"/>
          <w:szCs w:val="24"/>
          <w:lang w:val="tt-RU"/>
        </w:rPr>
      </w:pPr>
      <w:r w:rsidRPr="006B2374">
        <w:rPr>
          <w:rFonts w:ascii="Times New Roman" w:hAnsi="Times New Roman" w:cs="Times New Roman"/>
          <w:b/>
          <w:sz w:val="24"/>
          <w:szCs w:val="24"/>
          <w:lang w:val="tt-RU"/>
        </w:rPr>
        <w:lastRenderedPageBreak/>
        <w:t>Бүлекнең төп эчтәлеге:</w:t>
      </w:r>
    </w:p>
    <w:p w:rsidR="00293AEE" w:rsidRPr="006B2374" w:rsidRDefault="00293AEE" w:rsidP="00293AEE">
      <w:pPr>
        <w:spacing w:after="0" w:line="240" w:lineRule="auto"/>
        <w:ind w:left="284" w:firstLine="283"/>
        <w:rPr>
          <w:rFonts w:ascii="Times New Roman" w:eastAsia="Calibri" w:hAnsi="Times New Roman" w:cs="Times New Roman"/>
          <w:sz w:val="24"/>
          <w:szCs w:val="24"/>
          <w:lang w:val="tt-RU"/>
        </w:rPr>
      </w:pPr>
      <w:r w:rsidRPr="006B2374">
        <w:rPr>
          <w:rFonts w:ascii="Times New Roman" w:eastAsia="Calibri" w:hAnsi="Times New Roman" w:cs="Times New Roman"/>
          <w:sz w:val="24"/>
          <w:szCs w:val="24"/>
          <w:lang w:val="tt-RU"/>
        </w:rPr>
        <w:t>“Ярату”  төшенчәсенеӊ мәгънәсен әдәби әсәрләрдәге вакыйга һәм образлар язмышы аша аӊлату: гаиләне хөрмәтләү, гаилә әгъзаларына, туган җиргә карата ярату хисләре, кече туганнарыбызга мәхәббәт. Дөньяны шагыйрьләр күзлегеннән чыгып тану.</w:t>
      </w:r>
    </w:p>
    <w:p w:rsidR="00293AEE" w:rsidRPr="006B2374" w:rsidRDefault="00293AEE" w:rsidP="00293AEE">
      <w:pPr>
        <w:spacing w:after="0" w:line="240" w:lineRule="auto"/>
        <w:ind w:left="284" w:firstLine="283"/>
        <w:jc w:val="both"/>
        <w:rPr>
          <w:rFonts w:ascii="Times New Roman" w:eastAsia="Calibri" w:hAnsi="Times New Roman" w:cs="Times New Roman"/>
          <w:sz w:val="24"/>
          <w:szCs w:val="24"/>
          <w:lang w:val="tt-RU"/>
        </w:rPr>
      </w:pPr>
      <w:r w:rsidRPr="006B2374">
        <w:rPr>
          <w:rFonts w:ascii="Times New Roman" w:eastAsia="Calibri" w:hAnsi="Times New Roman" w:cs="Times New Roman"/>
          <w:sz w:val="24"/>
          <w:szCs w:val="24"/>
          <w:lang w:val="tt-RU"/>
        </w:rPr>
        <w:t xml:space="preserve">       Р. Вәлиев “Барысын да яратам”, Ш. Маннур “ Яратам”, Р. Вәлиева “Чыпчык”, М. Хөсәен “Китап”, С. Урайский “Туган ил”, А. Гыймадиев “Шәмси маҗаралары”, Н. Кәримова “Авылым җыры”, В. Нуриев “Кем катырак суга?”, Р. Вәлиева “Яӊгыр белән Кояш”, Г. Сабитов “Тәүге шатлык”, Ә. Баянов “Тургай”, Н. Гыйматдинова “Болын патшасы”, А. Әхмәтгалиева “Безнеӊ чишмә”, Г. Бәширов “Беренче кар”, Н. Сладков “Кышкы җәй”, М. Мазунов “Яӊа карлар ява”, И. Солтан “Кар ник шыгырдый?”, И. Солтан “Кар ник ява?”, Р. Мәннан “Кыш килә”, Ф. Зыятдинов “Муллык билгесе”, М. Мирза “Кышныӊ китәсе килми”, Р. Миӊнуллин “Кар бәйрәме”, С. Урайский “Кыш шатлыгы”, Р. Вәлиева “Каникул вакытында”. </w:t>
      </w:r>
    </w:p>
    <w:p w:rsidR="00293AEE" w:rsidRPr="006B2374" w:rsidRDefault="00293AEE" w:rsidP="00293AEE">
      <w:pPr>
        <w:spacing w:after="0" w:line="240" w:lineRule="auto"/>
        <w:ind w:left="284" w:firstLine="283"/>
        <w:jc w:val="both"/>
        <w:rPr>
          <w:rFonts w:ascii="Times New Roman" w:eastAsia="Calibri" w:hAnsi="Times New Roman" w:cs="Times New Roman"/>
          <w:b/>
          <w:sz w:val="24"/>
          <w:szCs w:val="24"/>
          <w:lang w:val="tt-RU"/>
        </w:rPr>
      </w:pPr>
      <w:r w:rsidRPr="006B2374">
        <w:rPr>
          <w:rFonts w:ascii="Times New Roman" w:eastAsia="Calibri" w:hAnsi="Times New Roman" w:cs="Times New Roman"/>
          <w:b/>
          <w:noProof/>
          <w:sz w:val="24"/>
          <w:szCs w:val="24"/>
          <w:lang w:val="tt-RU"/>
        </w:rPr>
        <w:t>Укучыларның белемнәренә һәм күнекмәләренә таләпләр:</w:t>
      </w:r>
    </w:p>
    <w:p w:rsidR="00293AEE" w:rsidRPr="006B2374" w:rsidRDefault="00293AEE" w:rsidP="00293AEE">
      <w:pPr>
        <w:spacing w:after="0" w:line="240" w:lineRule="auto"/>
        <w:ind w:left="284" w:firstLine="283"/>
        <w:jc w:val="both"/>
        <w:rPr>
          <w:rFonts w:ascii="Times New Roman" w:eastAsia="Calibri" w:hAnsi="Times New Roman" w:cs="Times New Roman"/>
          <w:sz w:val="24"/>
          <w:szCs w:val="24"/>
          <w:lang w:val="tt-RU"/>
        </w:rPr>
      </w:pPr>
      <w:r w:rsidRPr="006B2374">
        <w:rPr>
          <w:rFonts w:ascii="Times New Roman" w:eastAsia="Calibri" w:hAnsi="Times New Roman" w:cs="Times New Roman"/>
          <w:sz w:val="24"/>
          <w:szCs w:val="24"/>
          <w:lang w:val="tt-RU"/>
        </w:rPr>
        <w:t xml:space="preserve">“Ярату”  төшенчәсенеӊ мәгънәсен әдәби әсәрләрдәге вакыйга һәм образлар язмышы аша аӊлау. Гаиләне хөрмәтләү, гаилә әгъзаларына, туган җиргә карата ярату хисләре, кече туганнарыбызга мәхәббәт булдыру. </w:t>
      </w:r>
    </w:p>
    <w:p w:rsidR="00293AEE" w:rsidRPr="006B2374" w:rsidRDefault="00293AEE" w:rsidP="00293AEE">
      <w:pPr>
        <w:spacing w:after="0" w:line="240" w:lineRule="auto"/>
        <w:ind w:left="284" w:firstLine="283"/>
        <w:rPr>
          <w:rFonts w:ascii="Times New Roman" w:hAnsi="Times New Roman" w:cs="Times New Roman"/>
          <w:b/>
          <w:sz w:val="24"/>
          <w:szCs w:val="24"/>
          <w:lang w:val="tt-RU"/>
        </w:rPr>
      </w:pPr>
      <w:r w:rsidRPr="006B2374">
        <w:rPr>
          <w:rFonts w:ascii="Times New Roman" w:hAnsi="Times New Roman" w:cs="Times New Roman"/>
          <w:b/>
          <w:sz w:val="24"/>
          <w:szCs w:val="24"/>
          <w:lang w:val="tt-RU"/>
        </w:rPr>
        <w:t>5. Хикмәтле тормыш тәҗрибәсе туплыйбыз (7 сәгать)</w:t>
      </w:r>
    </w:p>
    <w:p w:rsidR="00293AEE" w:rsidRPr="006B2374" w:rsidRDefault="00293AEE" w:rsidP="00293AEE">
      <w:pPr>
        <w:spacing w:after="0" w:line="240" w:lineRule="auto"/>
        <w:ind w:left="284" w:firstLine="283"/>
        <w:jc w:val="both"/>
        <w:rPr>
          <w:rFonts w:ascii="Times New Roman" w:hAnsi="Times New Roman" w:cs="Times New Roman"/>
          <w:b/>
          <w:sz w:val="24"/>
          <w:szCs w:val="24"/>
          <w:lang w:val="tt-RU"/>
        </w:rPr>
      </w:pPr>
      <w:r w:rsidRPr="006B2374">
        <w:rPr>
          <w:rFonts w:ascii="Times New Roman" w:hAnsi="Times New Roman" w:cs="Times New Roman"/>
          <w:b/>
          <w:sz w:val="24"/>
          <w:szCs w:val="24"/>
          <w:lang w:val="tt-RU"/>
        </w:rPr>
        <w:t>Бүлекнең төп эчтәлеге:</w:t>
      </w:r>
    </w:p>
    <w:p w:rsidR="00293AEE" w:rsidRPr="006B2374" w:rsidRDefault="00293AEE" w:rsidP="00293AEE">
      <w:pPr>
        <w:spacing w:after="0" w:line="240" w:lineRule="auto"/>
        <w:ind w:left="284" w:firstLine="283"/>
        <w:rPr>
          <w:rFonts w:ascii="Times New Roman" w:eastAsia="Calibri" w:hAnsi="Times New Roman" w:cs="Times New Roman"/>
          <w:sz w:val="24"/>
          <w:szCs w:val="24"/>
          <w:lang w:val="tt-RU"/>
        </w:rPr>
      </w:pPr>
      <w:r w:rsidRPr="006B2374">
        <w:rPr>
          <w:rFonts w:ascii="Times New Roman" w:hAnsi="Times New Roman" w:cs="Times New Roman"/>
          <w:bCs/>
          <w:sz w:val="24"/>
          <w:szCs w:val="24"/>
          <w:lang w:val="tt-RU"/>
        </w:rPr>
        <w:t xml:space="preserve">Мәсәл жанрының килеп чыгышы, үсеше. Бөтен дөньяга танылган мәсәлчеләр: Эзоп, Ж.Лафонтен, И.Крылов, татар мәсәлчеләре К.Насыйри, Г.Тукай,М.Гафури,  Г.Шамуков, Ә.Исхак һәм башка язучылар әсәрләрен өйрәнү. </w:t>
      </w:r>
      <w:r w:rsidRPr="006B2374">
        <w:rPr>
          <w:rFonts w:ascii="Times New Roman" w:eastAsia="Calibri" w:hAnsi="Times New Roman" w:cs="Times New Roman"/>
          <w:sz w:val="24"/>
          <w:szCs w:val="24"/>
          <w:lang w:val="tt-RU"/>
        </w:rPr>
        <w:t>Төрле халык мәкальләре . Мәкальләрне сөйләмдә, мәсәлләрдә урынлы куллану. Дөньяны шагыйрьләр күзлегеннән чыгып тану. Мәсәл һәм әкиятне чагыштыру. Мәсәлләрнең хайваннар турындагы әкиятләрдән килеп чыгуы. Мәсәлләрнең төп асылы, эчтәлеге. Мәсәл моралендә мәкальләр куллану. Мәсәлләрнең тәрбияви роле.</w:t>
      </w:r>
    </w:p>
    <w:p w:rsidR="00293AEE" w:rsidRPr="006B2374" w:rsidRDefault="00293AEE" w:rsidP="00293AEE">
      <w:pPr>
        <w:spacing w:after="0" w:line="240" w:lineRule="auto"/>
        <w:ind w:left="284" w:firstLine="283"/>
        <w:rPr>
          <w:rFonts w:ascii="Times New Roman" w:eastAsia="Calibri" w:hAnsi="Times New Roman" w:cs="Times New Roman"/>
          <w:sz w:val="24"/>
          <w:szCs w:val="24"/>
          <w:lang w:val="tt-RU"/>
        </w:rPr>
      </w:pPr>
      <w:r w:rsidRPr="006B2374">
        <w:rPr>
          <w:rFonts w:ascii="Times New Roman" w:eastAsia="Calibri" w:hAnsi="Times New Roman" w:cs="Times New Roman"/>
          <w:sz w:val="24"/>
          <w:szCs w:val="24"/>
          <w:lang w:val="tt-RU"/>
        </w:rPr>
        <w:t>Эзоп “Давыл белән Кояш”, Г. Тукай “Җил илә Кояш”, Н. Исәнбәт “Ябалак белән Чыпчык”, татар халык әкияте “Ябалак белән чыпчык”, Ф. Яруллин “Мактану бәласе”, К. Насыйри “Төлке белән Әтәч”, М. Гафури “Мәймүн белән күзлекләр”, “Чикерткә белән кырмыска”, Г. Тукай “Көзге белән маймыл2, Г. Шамуков Көзге белән Маймыл”, Т. Яхин “Карга белән Төлке”, Ф. Яхин “Сыр бәласе”, Г. Шамуков “Карга белән Төлке”, Ф. Яруллин “Хәйләкәр куян”, М. Гафури “Ике белән бака”, В. Гаршин “Ил гизүче бака”, В. Радлов “Карганыӊ бәласе”, Л. Толстой “Зирәк Чәүкә”, К. Насыйри “Комсыз эт”, С. Шакир “Таш белән Кырмыска”, Ә. Исхак “Карт Имән белән яшь егет”, М. Гафури “Ике чебен”, М. Саттар “Кырмыска белән тирес корты”, Г. Тукай “Яшь агач”, Г. Тукай “Төлке белән йөзем җимеше”, Ә. Исхак “Төлке белән виноград”, Г. Вәлиева “Заман әкияте”, Г. Тукай “Аккош, Чуртан һәм Кыскыч”, И. Крылов “Аккош, Чуртан һәм Кысла”, М. Гафури “Кәҗә белән Төлке”.</w:t>
      </w:r>
    </w:p>
    <w:p w:rsidR="00293AEE" w:rsidRPr="006B2374" w:rsidRDefault="00293AEE" w:rsidP="00293AEE">
      <w:pPr>
        <w:spacing w:after="0" w:line="240" w:lineRule="auto"/>
        <w:ind w:left="284" w:firstLine="283"/>
        <w:jc w:val="both"/>
        <w:rPr>
          <w:rFonts w:ascii="Times New Roman" w:eastAsia="Calibri" w:hAnsi="Times New Roman" w:cs="Times New Roman"/>
          <w:b/>
          <w:sz w:val="24"/>
          <w:szCs w:val="24"/>
          <w:lang w:val="tt-RU"/>
        </w:rPr>
      </w:pPr>
      <w:r w:rsidRPr="006B2374">
        <w:rPr>
          <w:rFonts w:ascii="Times New Roman" w:eastAsia="Calibri" w:hAnsi="Times New Roman" w:cs="Times New Roman"/>
          <w:b/>
          <w:noProof/>
          <w:sz w:val="24"/>
          <w:szCs w:val="24"/>
          <w:lang w:val="tt-RU"/>
        </w:rPr>
        <w:t>Укучыларның белемнәренә һәм күнекмәләренә таләпләр:</w:t>
      </w:r>
    </w:p>
    <w:p w:rsidR="00293AEE" w:rsidRPr="006B2374" w:rsidRDefault="00293AEE" w:rsidP="00293AEE">
      <w:pPr>
        <w:spacing w:after="0" w:line="240" w:lineRule="auto"/>
        <w:ind w:left="284" w:firstLine="283"/>
        <w:jc w:val="both"/>
        <w:rPr>
          <w:rFonts w:ascii="Times New Roman" w:eastAsia="Calibri" w:hAnsi="Times New Roman" w:cs="Times New Roman"/>
          <w:sz w:val="24"/>
          <w:szCs w:val="24"/>
          <w:lang w:val="tt-RU"/>
        </w:rPr>
      </w:pPr>
      <w:r w:rsidRPr="006B2374">
        <w:rPr>
          <w:rFonts w:ascii="Times New Roman" w:hAnsi="Times New Roman" w:cs="Times New Roman"/>
          <w:bCs/>
          <w:sz w:val="24"/>
          <w:szCs w:val="24"/>
          <w:lang w:val="tt-RU"/>
        </w:rPr>
        <w:t xml:space="preserve">Мәсәл жанрының килеп чыгышы, үсеше белән таныш булу. Бөтен дөньяга танылган мәсәлчеләр: Эзоп, Ж.Лафонтен, И.Крылов, татар мәсәлчеләре К.Насыйри, Г.Тукай,М.Гафури,  Г.Шамуков, Ә.Исхак һәм башка язучыларны белү һәм әсәрләрен өйрәнү. </w:t>
      </w:r>
    </w:p>
    <w:p w:rsidR="00293AEE" w:rsidRPr="006B2374" w:rsidRDefault="00293AEE" w:rsidP="00293AEE">
      <w:pPr>
        <w:spacing w:after="0" w:line="240" w:lineRule="auto"/>
        <w:ind w:left="284" w:firstLine="283"/>
        <w:rPr>
          <w:rFonts w:ascii="Times New Roman" w:hAnsi="Times New Roman" w:cs="Times New Roman"/>
          <w:b/>
          <w:sz w:val="24"/>
          <w:szCs w:val="24"/>
          <w:lang w:val="tt-RU"/>
        </w:rPr>
      </w:pPr>
      <w:r w:rsidRPr="006B2374">
        <w:rPr>
          <w:rFonts w:ascii="Times New Roman" w:hAnsi="Times New Roman" w:cs="Times New Roman"/>
          <w:b/>
          <w:sz w:val="24"/>
          <w:szCs w:val="24"/>
          <w:lang w:val="tt-RU"/>
        </w:rPr>
        <w:t>6. Көлке серләрен эзлибез (5 сәгать)</w:t>
      </w:r>
    </w:p>
    <w:p w:rsidR="00293AEE" w:rsidRPr="006B2374" w:rsidRDefault="00293AEE" w:rsidP="00293AEE">
      <w:pPr>
        <w:spacing w:after="0" w:line="240" w:lineRule="auto"/>
        <w:ind w:left="284" w:firstLine="283"/>
        <w:rPr>
          <w:rFonts w:ascii="Times New Roman" w:eastAsia="Calibri" w:hAnsi="Times New Roman" w:cs="Times New Roman"/>
          <w:sz w:val="24"/>
          <w:szCs w:val="24"/>
          <w:lang w:val="tt-RU"/>
        </w:rPr>
      </w:pPr>
      <w:r w:rsidRPr="006B2374">
        <w:rPr>
          <w:rFonts w:ascii="Times New Roman" w:eastAsia="Calibri" w:hAnsi="Times New Roman" w:cs="Times New Roman"/>
          <w:sz w:val="24"/>
          <w:szCs w:val="24"/>
          <w:lang w:val="tt-RU"/>
        </w:rPr>
        <w:t>Шигырьләрдә автор фикерен аерып алу. Шагыйрьнең кимчелекләрдән көлүе. Көлкеле әсәрләрдә көлке китереп чыгарган сәбәпләрне табу.</w:t>
      </w:r>
    </w:p>
    <w:p w:rsidR="00293AEE" w:rsidRPr="006B2374" w:rsidRDefault="00293AEE" w:rsidP="00293AEE">
      <w:pPr>
        <w:spacing w:after="0" w:line="240" w:lineRule="auto"/>
        <w:ind w:left="284" w:firstLine="283"/>
        <w:rPr>
          <w:rFonts w:ascii="Times New Roman" w:eastAsia="Calibri" w:hAnsi="Times New Roman" w:cs="Times New Roman"/>
          <w:sz w:val="24"/>
          <w:szCs w:val="24"/>
          <w:lang w:val="tt-RU"/>
        </w:rPr>
      </w:pPr>
      <w:r w:rsidRPr="006B2374">
        <w:rPr>
          <w:rFonts w:ascii="Times New Roman" w:eastAsia="Calibri" w:hAnsi="Times New Roman" w:cs="Times New Roman"/>
          <w:sz w:val="24"/>
          <w:szCs w:val="24"/>
          <w:lang w:val="tt-RU"/>
        </w:rPr>
        <w:lastRenderedPageBreak/>
        <w:t>Ш. Галиев “Иншаныӊ файдасы”, “Сүзләре һәм үзләре”, В. Нуриев “Инша”, Л. Лерон “Иртән уянасыӊ килмәсә”, Сүз тыӊлыйсыӊ килмәсә”, “Инша”, Р. Вәлиева “Көчле укучы”, “Сыер эзләгәндә”, К. Тәӊрекулиев “Эшчән” Гельды”, И. Юзеев “Хатасыз ничек язарга?”, Р. Миӊнуллин “Хаталар өстендә эшләү”, Г. Морат “Үскәч кем булырга”, “Тиргиләр”, Р. Низамова “Табигать күренеше”, Р. Фәйзуллин “Ничек яхшы булырга?”, Йолдыз “Ике җаваплы табышмак”, Н. Кәримова “Кое чыпчыгы”, З. Туфайлова “Трай”, А. Алиш “Утлы йомрка”, Р. Вәлиев “Минеке”.</w:t>
      </w:r>
    </w:p>
    <w:p w:rsidR="00293AEE" w:rsidRPr="006B2374" w:rsidRDefault="00293AEE" w:rsidP="00293AEE">
      <w:pPr>
        <w:spacing w:after="0" w:line="240" w:lineRule="auto"/>
        <w:ind w:left="284" w:firstLine="283"/>
        <w:jc w:val="both"/>
        <w:rPr>
          <w:rFonts w:ascii="Times New Roman" w:eastAsia="Calibri" w:hAnsi="Times New Roman" w:cs="Times New Roman"/>
          <w:b/>
          <w:sz w:val="24"/>
          <w:szCs w:val="24"/>
          <w:lang w:val="tt-RU"/>
        </w:rPr>
      </w:pPr>
      <w:r w:rsidRPr="006B2374">
        <w:rPr>
          <w:rFonts w:ascii="Times New Roman" w:eastAsia="Calibri" w:hAnsi="Times New Roman" w:cs="Times New Roman"/>
          <w:b/>
          <w:noProof/>
          <w:sz w:val="24"/>
          <w:szCs w:val="24"/>
          <w:lang w:val="tt-RU"/>
        </w:rPr>
        <w:t>Укучыларның белемнәренә һәм күнекмәләренә таләпләр:</w:t>
      </w:r>
    </w:p>
    <w:p w:rsidR="00293AEE" w:rsidRPr="006B2374" w:rsidRDefault="00293AEE" w:rsidP="00293AEE">
      <w:pPr>
        <w:spacing w:after="0" w:line="240" w:lineRule="auto"/>
        <w:ind w:left="284" w:firstLine="283"/>
        <w:rPr>
          <w:rFonts w:ascii="Times New Roman" w:eastAsia="Calibri" w:hAnsi="Times New Roman" w:cs="Times New Roman"/>
          <w:sz w:val="24"/>
          <w:szCs w:val="24"/>
          <w:lang w:val="tt-RU"/>
        </w:rPr>
      </w:pPr>
      <w:r w:rsidRPr="006B2374">
        <w:rPr>
          <w:rFonts w:ascii="Times New Roman" w:eastAsia="Calibri" w:hAnsi="Times New Roman" w:cs="Times New Roman"/>
          <w:sz w:val="24"/>
          <w:szCs w:val="24"/>
          <w:lang w:val="tt-RU"/>
        </w:rPr>
        <w:t>Шигырьләрдә автор фикерен аерып ала белү.  Шагыйрьнең кимчелекләрдән көлүен, көлкеле әсәрләрдә көлке китереп чыгарган сәбәпләрне табу.</w:t>
      </w:r>
      <w:r w:rsidRPr="006B2374">
        <w:rPr>
          <w:rFonts w:ascii="Times New Roman" w:hAnsi="Times New Roman" w:cs="Times New Roman"/>
          <w:bCs/>
          <w:sz w:val="24"/>
          <w:szCs w:val="24"/>
          <w:lang w:val="tt-RU"/>
        </w:rPr>
        <w:t xml:space="preserve">Язучы һәм шагыйрьләрнеӊ көлкеле әсәрләрен белү. </w:t>
      </w:r>
    </w:p>
    <w:p w:rsidR="00293AEE" w:rsidRPr="006B2374" w:rsidRDefault="00293AEE" w:rsidP="00293AEE">
      <w:pPr>
        <w:spacing w:after="0" w:line="240" w:lineRule="auto"/>
        <w:ind w:left="284" w:firstLine="283"/>
        <w:rPr>
          <w:rFonts w:ascii="Times New Roman" w:eastAsia="Calibri" w:hAnsi="Times New Roman" w:cs="Times New Roman"/>
          <w:sz w:val="24"/>
          <w:szCs w:val="24"/>
          <w:lang w:val="tt-RU"/>
        </w:rPr>
      </w:pPr>
    </w:p>
    <w:p w:rsidR="00293AEE" w:rsidRPr="006B2374" w:rsidRDefault="00293AEE" w:rsidP="00293AEE">
      <w:pPr>
        <w:spacing w:after="0" w:line="240" w:lineRule="auto"/>
        <w:ind w:left="284" w:firstLine="283"/>
        <w:rPr>
          <w:rFonts w:ascii="Times New Roman" w:hAnsi="Times New Roman" w:cs="Times New Roman"/>
          <w:b/>
          <w:sz w:val="24"/>
          <w:szCs w:val="24"/>
          <w:lang w:val="tt-RU"/>
        </w:rPr>
      </w:pPr>
      <w:r w:rsidRPr="006B2374">
        <w:rPr>
          <w:rFonts w:ascii="Times New Roman" w:hAnsi="Times New Roman" w:cs="Times New Roman"/>
          <w:b/>
          <w:sz w:val="24"/>
          <w:szCs w:val="24"/>
          <w:lang w:val="tt-RU"/>
        </w:rPr>
        <w:t>7. Герой ничек туа? (9 сәгать)</w:t>
      </w:r>
    </w:p>
    <w:p w:rsidR="00293AEE" w:rsidRPr="006B2374" w:rsidRDefault="00293AEE" w:rsidP="00293AEE">
      <w:pPr>
        <w:spacing w:after="0" w:line="240" w:lineRule="auto"/>
        <w:ind w:left="284" w:firstLine="283"/>
        <w:rPr>
          <w:rFonts w:ascii="Times New Roman" w:hAnsi="Times New Roman" w:cs="Times New Roman"/>
          <w:sz w:val="24"/>
          <w:szCs w:val="24"/>
          <w:lang w:val="tt-RU"/>
        </w:rPr>
      </w:pPr>
      <w:r w:rsidRPr="006B2374">
        <w:rPr>
          <w:rFonts w:ascii="Times New Roman" w:hAnsi="Times New Roman" w:cs="Times New Roman"/>
          <w:sz w:val="24"/>
          <w:szCs w:val="24"/>
          <w:lang w:val="tt-RU"/>
        </w:rPr>
        <w:t>Автор әкиятләрендә, нәкъ халык әкиятләрендәгечә, вакыйгаларның кабатлануы, чылбыр рәвешендә тезелүе, аерым сүзләрнең ритмик кабатланып килүе. Автор теленең кабатланмас матурлыгы. Язныӊ тәүге үзенчәлекләрен әсәрләрдән табу.</w:t>
      </w:r>
    </w:p>
    <w:p w:rsidR="00293AEE" w:rsidRPr="006B2374" w:rsidRDefault="00293AEE" w:rsidP="00293AEE">
      <w:pPr>
        <w:spacing w:after="0" w:line="240" w:lineRule="auto"/>
        <w:ind w:left="284" w:firstLine="283"/>
        <w:rPr>
          <w:rFonts w:ascii="Times New Roman" w:hAnsi="Times New Roman" w:cs="Times New Roman"/>
          <w:sz w:val="24"/>
          <w:szCs w:val="24"/>
          <w:lang w:val="tt-RU"/>
        </w:rPr>
      </w:pPr>
      <w:r w:rsidRPr="006B2374">
        <w:rPr>
          <w:rFonts w:ascii="Times New Roman" w:hAnsi="Times New Roman" w:cs="Times New Roman"/>
          <w:sz w:val="24"/>
          <w:szCs w:val="24"/>
          <w:lang w:val="tt-RU"/>
        </w:rPr>
        <w:t>Ф. Яруллин “Тылсымлы ачкыч”, Р. Мингалим “Уйларга кирәк”, Р. Харис “Берсе калсын иде”, Р. Вәлиева “Кышкы ямь”, Йолдыз “Белмәгәнен белми”, М. Мирза “Язныӊ тәүге көннәре”, Г. Хәсәнов “Корташар”, “Гөблә”, “Май”, Ә. Рәшит “Яшенле яӊгыр”, Г. Гыйлман “Көзге урман”, Ф. Садриев “Белемле әби”, Х. Халиков “Витаминлы аш”, Н. Гыйматдинова “Дару”.</w:t>
      </w:r>
    </w:p>
    <w:p w:rsidR="00293AEE" w:rsidRPr="006B2374" w:rsidRDefault="00293AEE" w:rsidP="00293AEE">
      <w:pPr>
        <w:spacing w:after="0" w:line="240" w:lineRule="auto"/>
        <w:ind w:left="284" w:firstLine="283"/>
        <w:jc w:val="both"/>
        <w:rPr>
          <w:rFonts w:ascii="Times New Roman" w:eastAsia="Calibri" w:hAnsi="Times New Roman" w:cs="Times New Roman"/>
          <w:b/>
          <w:sz w:val="24"/>
          <w:szCs w:val="24"/>
          <w:lang w:val="tt-RU"/>
        </w:rPr>
      </w:pPr>
      <w:r w:rsidRPr="006B2374">
        <w:rPr>
          <w:rFonts w:ascii="Times New Roman" w:eastAsia="Calibri" w:hAnsi="Times New Roman" w:cs="Times New Roman"/>
          <w:b/>
          <w:noProof/>
          <w:sz w:val="24"/>
          <w:szCs w:val="24"/>
          <w:lang w:val="tt-RU"/>
        </w:rPr>
        <w:t>Укучыларның белемнәренә һәм күнекмәләренә таләпләр:</w:t>
      </w:r>
    </w:p>
    <w:p w:rsidR="00293AEE" w:rsidRPr="006B2374" w:rsidRDefault="00293AEE" w:rsidP="00293AEE">
      <w:pPr>
        <w:spacing w:after="0" w:line="240" w:lineRule="auto"/>
        <w:ind w:left="284" w:firstLine="283"/>
        <w:rPr>
          <w:rFonts w:ascii="Times New Roman" w:hAnsi="Times New Roman" w:cs="Times New Roman"/>
          <w:sz w:val="24"/>
          <w:szCs w:val="24"/>
          <w:lang w:val="tt-RU"/>
        </w:rPr>
      </w:pPr>
      <w:r w:rsidRPr="006B2374">
        <w:rPr>
          <w:rFonts w:ascii="Times New Roman" w:hAnsi="Times New Roman" w:cs="Times New Roman"/>
          <w:sz w:val="24"/>
          <w:szCs w:val="24"/>
          <w:lang w:val="tt-RU"/>
        </w:rPr>
        <w:t>Автор әкиятләрен анализлый белү. Автор теленең кабатланмас матурлыгын тою.  Язныӊ тәүге үзенчәлекләрен әсәрләрдән таба белү.</w:t>
      </w:r>
    </w:p>
    <w:p w:rsidR="00293AEE" w:rsidRPr="006B2374" w:rsidRDefault="00293AEE" w:rsidP="00293AEE">
      <w:pPr>
        <w:spacing w:after="0" w:line="240" w:lineRule="auto"/>
        <w:ind w:left="284" w:firstLine="283"/>
        <w:rPr>
          <w:rFonts w:ascii="Times New Roman" w:hAnsi="Times New Roman" w:cs="Times New Roman"/>
          <w:b/>
          <w:sz w:val="24"/>
          <w:szCs w:val="24"/>
          <w:lang w:val="tt-RU"/>
        </w:rPr>
      </w:pPr>
      <w:r w:rsidRPr="006B2374">
        <w:rPr>
          <w:rFonts w:ascii="Times New Roman" w:hAnsi="Times New Roman" w:cs="Times New Roman"/>
          <w:b/>
          <w:sz w:val="24"/>
          <w:szCs w:val="24"/>
          <w:lang w:val="tt-RU"/>
        </w:rPr>
        <w:t>8. Үткәннәр белән хәзергене чагыштырабыз (11 сәгать)</w:t>
      </w:r>
    </w:p>
    <w:p w:rsidR="00293AEE" w:rsidRPr="006B2374" w:rsidRDefault="00293AEE" w:rsidP="00293AEE">
      <w:pPr>
        <w:spacing w:after="0" w:line="240" w:lineRule="auto"/>
        <w:ind w:left="284" w:firstLine="283"/>
        <w:jc w:val="both"/>
        <w:rPr>
          <w:rFonts w:ascii="Times New Roman" w:hAnsi="Times New Roman" w:cs="Times New Roman"/>
          <w:bCs/>
          <w:sz w:val="24"/>
          <w:szCs w:val="24"/>
          <w:lang w:val="tt-RU"/>
        </w:rPr>
      </w:pPr>
      <w:r w:rsidRPr="006B2374">
        <w:rPr>
          <w:rFonts w:ascii="Times New Roman" w:hAnsi="Times New Roman" w:cs="Times New Roman"/>
          <w:bCs/>
          <w:sz w:val="24"/>
          <w:szCs w:val="24"/>
          <w:lang w:val="tt-RU"/>
        </w:rPr>
        <w:t>Чагыштыру, контраст, җанландыру кебек гади әдәби алымнарны табу.Җанлы сөйләмнең мөһим чараларын үзләштерү күнегүләре: темп, тавыш көче, тон, сөйләм мелодикасы ( тавышны күтәрү, түбәнәйтү).</w:t>
      </w:r>
    </w:p>
    <w:p w:rsidR="00293AEE" w:rsidRPr="006B2374" w:rsidRDefault="00293AEE" w:rsidP="00293AEE">
      <w:pPr>
        <w:spacing w:after="0" w:line="240" w:lineRule="auto"/>
        <w:ind w:left="284" w:firstLine="283"/>
        <w:jc w:val="both"/>
        <w:rPr>
          <w:rFonts w:ascii="Times New Roman" w:hAnsi="Times New Roman" w:cs="Times New Roman"/>
          <w:sz w:val="24"/>
          <w:szCs w:val="24"/>
          <w:lang w:val="tt-RU"/>
        </w:rPr>
      </w:pPr>
      <w:r w:rsidRPr="006B2374">
        <w:rPr>
          <w:rFonts w:ascii="Times New Roman" w:hAnsi="Times New Roman" w:cs="Times New Roman"/>
          <w:sz w:val="24"/>
          <w:szCs w:val="24"/>
          <w:lang w:val="tt-RU"/>
        </w:rPr>
        <w:t>Хикәя геройлары , аларның портреты һәм характер үзенчәлекләренең башкарган гамәлләре аша чагылышы.Авторның үз героена мөнәсәбәте.Геройларга чагыштырма характеристика.Герой яшәгән тирәлек,пейзаж.</w:t>
      </w:r>
    </w:p>
    <w:p w:rsidR="00293AEE" w:rsidRPr="006B2374" w:rsidRDefault="00293AEE" w:rsidP="00293AEE">
      <w:pPr>
        <w:spacing w:after="0" w:line="240" w:lineRule="auto"/>
        <w:ind w:left="284" w:firstLine="283"/>
        <w:jc w:val="both"/>
        <w:rPr>
          <w:rFonts w:ascii="Times New Roman" w:hAnsi="Times New Roman" w:cs="Times New Roman"/>
          <w:sz w:val="24"/>
          <w:szCs w:val="24"/>
          <w:lang w:val="tt-RU"/>
        </w:rPr>
      </w:pPr>
      <w:r w:rsidRPr="006B2374">
        <w:rPr>
          <w:rFonts w:ascii="Times New Roman" w:hAnsi="Times New Roman" w:cs="Times New Roman"/>
          <w:sz w:val="24"/>
          <w:szCs w:val="24"/>
          <w:lang w:val="tt-RU"/>
        </w:rPr>
        <w:t>Р. Фәйзуллин “Онытма син!”, М. Мирза “Идел-йорт”, “Без бабайсыз үстек”, Р. Рәкыйпов “Мин яратам сине, Татарстан!”, Л. Шагыйрьҗан “Сөембикә манарасы”, В. Нуриев “Хуҗалар тавы”, Х. Туфан “Казан”, З. Гомәрова “Батырлар хакында”, Р. Харис “Сугыш турында сөйләшә картлар”, “Игенче җыры”, Г. Гыйлман “Нәсел агачы”, “Дәү әтинеӊ әтисе”, “Универсиада”,В. Хәйруллина “Хозурлык һәм горурлык”, Ф. Кәрим “Ант”, Ватаным өчен”, М. Җәлил “Кичер, илем!”, Х. Халиков “Рәхмәт сезгә, ветераннар!”, В. Нуруллин “Бүреләр, үгез һәм без”, С. Рәхмәтуллин “Сандыктагы хәзинә”, Р. Мәннан “Без музейга барабыз”, Г. Ахунов “Канатлар кая илтә?”, Г. Моратов “Корыч шулай чыныкты”, И. Юзеев “Матурлыкны гына алып кит”, М. Рафиков “Җир куены2, Г. Бәширов “Безнеӊ Татарстан”, Р. Фәйзуллин “Нефть”, “Безнеӊ КамАЗ”,  Йолдыз “Спортчы Шүрәле”, Р. Миӊнуллин “Кунакка килегез”.</w:t>
      </w:r>
    </w:p>
    <w:p w:rsidR="00293AEE" w:rsidRPr="006B2374" w:rsidRDefault="00293AEE" w:rsidP="00293AEE">
      <w:pPr>
        <w:spacing w:after="0" w:line="240" w:lineRule="auto"/>
        <w:ind w:left="284" w:firstLine="283"/>
        <w:jc w:val="both"/>
        <w:rPr>
          <w:rFonts w:ascii="Times New Roman" w:eastAsia="Calibri" w:hAnsi="Times New Roman" w:cs="Times New Roman"/>
          <w:b/>
          <w:sz w:val="24"/>
          <w:szCs w:val="24"/>
          <w:lang w:val="tt-RU"/>
        </w:rPr>
      </w:pPr>
      <w:r w:rsidRPr="006B2374">
        <w:rPr>
          <w:rFonts w:ascii="Times New Roman" w:eastAsia="Calibri" w:hAnsi="Times New Roman" w:cs="Times New Roman"/>
          <w:b/>
          <w:noProof/>
          <w:sz w:val="24"/>
          <w:szCs w:val="24"/>
          <w:lang w:val="tt-RU"/>
        </w:rPr>
        <w:t>Укучыларның белемнәренә һәм күнекмәләренә таләпләр:</w:t>
      </w:r>
    </w:p>
    <w:p w:rsidR="00293AEE" w:rsidRPr="006B2374" w:rsidRDefault="00293AEE" w:rsidP="00293AEE">
      <w:pPr>
        <w:spacing w:after="0" w:line="240" w:lineRule="auto"/>
        <w:ind w:left="284" w:firstLine="283"/>
        <w:jc w:val="both"/>
        <w:rPr>
          <w:rFonts w:ascii="Times New Roman" w:hAnsi="Times New Roman" w:cs="Times New Roman"/>
          <w:bCs/>
          <w:sz w:val="24"/>
          <w:szCs w:val="24"/>
          <w:lang w:val="tt-RU"/>
        </w:rPr>
      </w:pPr>
      <w:r w:rsidRPr="006B2374">
        <w:rPr>
          <w:rFonts w:ascii="Times New Roman" w:hAnsi="Times New Roman" w:cs="Times New Roman"/>
          <w:bCs/>
          <w:sz w:val="24"/>
          <w:szCs w:val="24"/>
          <w:lang w:val="tt-RU"/>
        </w:rPr>
        <w:t>Чагыштыру, контраст, җанландыру кебек гади әдәби алымнарны таба белү.Җанлы сөйләмнең мөһим чараларын үзләштерү: темп, тавыш көче, тон, сөйләм мелодикасы ( тавышны күтәрү, түбәнәйтү).</w:t>
      </w:r>
      <w:r w:rsidRPr="006B2374">
        <w:rPr>
          <w:rFonts w:ascii="Times New Roman" w:hAnsi="Times New Roman" w:cs="Times New Roman"/>
          <w:sz w:val="24"/>
          <w:szCs w:val="24"/>
          <w:lang w:val="tt-RU"/>
        </w:rPr>
        <w:t>Хикәя геройлары, аларның портреты һәм характер үзенчәлекләренең башкарган гамәлләре аша чагылышын, авторның үз героена мөнәсәбәтен, геройларга чагыштырма характеристика бирә белү.</w:t>
      </w:r>
    </w:p>
    <w:p w:rsidR="00585765" w:rsidRPr="00293AEE" w:rsidRDefault="00585765">
      <w:pPr>
        <w:rPr>
          <w:lang w:val="tt-RU"/>
        </w:rPr>
      </w:pPr>
    </w:p>
    <w:sectPr w:rsidR="00585765" w:rsidRPr="00293AEE" w:rsidSect="00293AEE">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45369"/>
    <w:multiLevelType w:val="hybridMultilevel"/>
    <w:tmpl w:val="8612C9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2CA6AA2"/>
    <w:multiLevelType w:val="hybridMultilevel"/>
    <w:tmpl w:val="8C3EA53C"/>
    <w:lvl w:ilvl="0" w:tplc="3ABE1002">
      <w:start w:val="201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4A37CD9"/>
    <w:multiLevelType w:val="hybridMultilevel"/>
    <w:tmpl w:val="D8F24FA4"/>
    <w:lvl w:ilvl="0" w:tplc="0060E184">
      <w:numFmt w:val="bullet"/>
      <w:lvlText w:val="–"/>
      <w:lvlJc w:val="left"/>
      <w:pPr>
        <w:tabs>
          <w:tab w:val="num" w:pos="1069"/>
        </w:tabs>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oNotDisplayPageBoundaries/>
  <w:proofState w:spelling="clean" w:grammar="clean"/>
  <w:defaultTabStop w:val="708"/>
  <w:drawingGridHorizontalSpacing w:val="110"/>
  <w:displayHorizontalDrawingGridEvery w:val="2"/>
  <w:characterSpacingControl w:val="doNotCompress"/>
  <w:compat/>
  <w:rsids>
    <w:rsidRoot w:val="00293AEE"/>
    <w:rsid w:val="00293AEE"/>
    <w:rsid w:val="00585765"/>
    <w:rsid w:val="00A36325"/>
    <w:rsid w:val="00EB3C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3AE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293AEE"/>
    <w:pPr>
      <w:ind w:left="720"/>
      <w:contextualSpacing/>
    </w:pPr>
    <w:rPr>
      <w:rFonts w:ascii="Calibri" w:eastAsia="Calibri" w:hAnsi="Calibri" w:cs="Times New Roman"/>
    </w:rPr>
  </w:style>
  <w:style w:type="paragraph" w:customStyle="1" w:styleId="1">
    <w:name w:val="Без интервала1"/>
    <w:link w:val="NoSpacingChar"/>
    <w:rsid w:val="00293AEE"/>
    <w:pPr>
      <w:spacing w:after="0" w:line="240" w:lineRule="auto"/>
    </w:pPr>
    <w:rPr>
      <w:rFonts w:ascii="Times New Roman" w:eastAsia="Calibri" w:hAnsi="Times New Roman" w:cs="Times New Roman"/>
    </w:rPr>
  </w:style>
  <w:style w:type="character" w:customStyle="1" w:styleId="NoSpacingChar">
    <w:name w:val="No Spacing Char"/>
    <w:link w:val="1"/>
    <w:rsid w:val="00293AEE"/>
    <w:rPr>
      <w:rFonts w:ascii="Times New Roman" w:eastAsia="Calibri" w:hAnsi="Times New Roman" w:cs="Times New Roman"/>
    </w:rPr>
  </w:style>
  <w:style w:type="paragraph" w:styleId="a4">
    <w:name w:val="Balloon Text"/>
    <w:basedOn w:val="a"/>
    <w:link w:val="a5"/>
    <w:uiPriority w:val="99"/>
    <w:semiHidden/>
    <w:unhideWhenUsed/>
    <w:rsid w:val="00A3632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3632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3460</Words>
  <Characters>19725</Characters>
  <Application>Microsoft Office Word</Application>
  <DocSecurity>0</DocSecurity>
  <Lines>164</Lines>
  <Paragraphs>46</Paragraphs>
  <ScaleCrop>false</ScaleCrop>
  <Company/>
  <LinksUpToDate>false</LinksUpToDate>
  <CharactersWithSpaces>23139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Лейсан</dc:creator>
  <cp:lastModifiedBy>Лейсан</cp:lastModifiedBy>
  <cp:revision>3</cp:revision>
  <dcterms:created xsi:type="dcterms:W3CDTF">2022-02-21T18:57:00Z</dcterms:created>
  <dcterms:modified xsi:type="dcterms:W3CDTF">2022-02-22T06:31:00Z</dcterms:modified>
</cp:coreProperties>
</file>